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B89C3F" w14:textId="7F185978" w:rsidR="000610B8" w:rsidRPr="00B6495E" w:rsidRDefault="00601F8E" w:rsidP="00A52427">
      <w:pPr>
        <w:tabs>
          <w:tab w:val="left" w:pos="2089"/>
        </w:tabs>
        <w:jc w:val="right"/>
        <w:rPr>
          <w:rFonts w:ascii="Artifakt ElementOfc" w:hAnsi="Artifakt ElementOfc" w:cs="Artifakt ElementOfc"/>
          <w:sz w:val="22"/>
          <w:szCs w:val="22"/>
        </w:rPr>
      </w:pPr>
      <w:r w:rsidRPr="00B6495E">
        <w:rPr>
          <w:rFonts w:ascii="Artifakt ElementOfc" w:hAnsi="Artifakt ElementOfc" w:cs="Artifakt ElementOfc"/>
          <w:sz w:val="22"/>
          <w:lang w:bidi="de-DE"/>
        </w:rPr>
        <w:t>Abschnittsdauer: ~15 Minuten</w:t>
      </w:r>
      <w:r w:rsidRPr="00B6495E">
        <w:rPr>
          <w:rFonts w:ascii="Artifakt ElementOfc" w:hAnsi="Artifakt ElementOfc" w:cs="Artifakt ElementOfc"/>
          <w:sz w:val="22"/>
          <w:lang w:bidi="de-DE"/>
        </w:rPr>
        <w:tab/>
      </w:r>
    </w:p>
    <w:p w14:paraId="3076DC4C" w14:textId="2220E683" w:rsidR="000610B8" w:rsidRPr="00B6495E" w:rsidRDefault="00F438D6" w:rsidP="00A52427">
      <w:pPr>
        <w:pStyle w:val="1"/>
        <w:rPr>
          <w:rFonts w:ascii="Artifakt ElementOfc" w:hAnsi="Artifakt ElementOfc" w:cs="Artifakt ElementOfc"/>
        </w:rPr>
      </w:pPr>
      <w:r w:rsidRPr="00B6495E">
        <w:rPr>
          <w:rFonts w:ascii="Artifakt ElementOfc" w:hAnsi="Artifakt ElementOfc" w:cs="Artifakt ElementOfc"/>
          <w:lang w:bidi="de-DE"/>
        </w:rPr>
        <w:t xml:space="preserve">Erstellen einer 2D-Skizze mit Bemaßungen und Abhängigkeiten </w:t>
      </w:r>
    </w:p>
    <w:p w14:paraId="60FFFF48" w14:textId="6040B6FF" w:rsidR="00C243A8" w:rsidRPr="00B6495E" w:rsidRDefault="00C243A8" w:rsidP="00A52427">
      <w:pPr>
        <w:pStyle w:val="subhead"/>
        <w:rPr>
          <w:rFonts w:ascii="Artifakt ElementOfc" w:eastAsia="Times New Roman" w:hAnsi="Artifakt ElementOfc" w:cs="Artifakt ElementOfc"/>
          <w:b w:val="0"/>
          <w:color w:val="222222"/>
          <w:sz w:val="22"/>
          <w:szCs w:val="22"/>
        </w:rPr>
      </w:pPr>
      <w:r w:rsidRPr="00B6495E">
        <w:rPr>
          <w:rFonts w:ascii="Artifakt ElementOfc" w:hAnsi="Artifakt ElementOfc" w:cs="Artifakt ElementOfc"/>
          <w:b w:val="0"/>
          <w:color w:val="222222"/>
          <w:sz w:val="22"/>
          <w:lang w:bidi="de-DE"/>
        </w:rPr>
        <w:t>Zu Beginn des Projekts nutzen Sie Ihre Kenntnisse der Skizzen, um ein einfaches Profil sowie Skizzenabhängigkeiten und Bemaßungen zu erstellen. Anschließend erstellen und ändern Sie Benutzerparameter.</w:t>
      </w:r>
    </w:p>
    <w:p w14:paraId="51E02038" w14:textId="5187C792" w:rsidR="00CD5FD8" w:rsidRPr="00B6495E" w:rsidRDefault="00CD5FD8" w:rsidP="00A52427">
      <w:pPr>
        <w:pStyle w:val="subhead"/>
        <w:rPr>
          <w:rFonts w:ascii="Artifakt ElementOfc" w:hAnsi="Artifakt ElementOfc" w:cs="Artifakt ElementOfc"/>
        </w:rPr>
      </w:pPr>
      <w:r w:rsidRPr="00B6495E">
        <w:rPr>
          <w:rFonts w:ascii="Artifakt ElementOfc" w:hAnsi="Artifakt ElementOfc" w:cs="Artifakt ElementOfc"/>
          <w:lang w:bidi="de-DE"/>
        </w:rPr>
        <w:t>Lernziele:</w:t>
      </w:r>
    </w:p>
    <w:p w14:paraId="3359C535" w14:textId="57E2BD52" w:rsidR="00E30E11" w:rsidRPr="00B6495E" w:rsidRDefault="00E30E11" w:rsidP="00A52427">
      <w:pPr>
        <w:numPr>
          <w:ilvl w:val="0"/>
          <w:numId w:val="7"/>
        </w:numPr>
        <w:shd w:val="clear" w:color="auto" w:fill="FFFFFF" w:themeFill="background1"/>
        <w:spacing w:before="100" w:beforeAutospacing="1" w:after="100" w:afterAutospacing="1"/>
        <w:rPr>
          <w:rFonts w:ascii="Artifakt ElementOfc" w:eastAsia="Times New Roman" w:hAnsi="Artifakt ElementOfc" w:cs="Artifakt ElementOfc"/>
          <w:color w:val="222222"/>
          <w:sz w:val="22"/>
          <w:szCs w:val="22"/>
        </w:rPr>
      </w:pPr>
      <w:r w:rsidRPr="00B6495E">
        <w:rPr>
          <w:rFonts w:ascii="Artifakt ElementOfc" w:hAnsi="Artifakt ElementOfc" w:cs="Artifakt ElementOfc"/>
          <w:color w:val="222222"/>
          <w:sz w:val="22"/>
          <w:lang w:bidi="de-DE"/>
        </w:rPr>
        <w:t>Erstellen Sie vollständig abhängige Skizzen.</w:t>
      </w:r>
    </w:p>
    <w:p w14:paraId="15EF4B9D" w14:textId="3085D8D8" w:rsidR="00E30E11" w:rsidRPr="00B6495E" w:rsidRDefault="2616FF10" w:rsidP="00A52427">
      <w:pPr>
        <w:numPr>
          <w:ilvl w:val="0"/>
          <w:numId w:val="7"/>
        </w:numPr>
        <w:shd w:val="clear" w:color="auto" w:fill="FFFFFF" w:themeFill="background1"/>
        <w:spacing w:before="100" w:beforeAutospacing="1" w:after="100" w:afterAutospacing="1"/>
        <w:rPr>
          <w:rFonts w:ascii="Artifakt ElementOfc" w:eastAsia="Times New Roman" w:hAnsi="Artifakt ElementOfc" w:cs="Artifakt ElementOfc"/>
          <w:color w:val="222222"/>
          <w:sz w:val="22"/>
          <w:szCs w:val="22"/>
        </w:rPr>
      </w:pPr>
      <w:r w:rsidRPr="00B6495E">
        <w:rPr>
          <w:rFonts w:ascii="Artifakt ElementOfc" w:hAnsi="Artifakt ElementOfc" w:cs="Artifakt ElementOfc"/>
          <w:color w:val="222222"/>
          <w:sz w:val="22"/>
          <w:lang w:bidi="de-DE"/>
        </w:rPr>
        <w:t>Erstellen Sie mehrere Elemente aus einer einzelnen Skizze.</w:t>
      </w:r>
    </w:p>
    <w:p w14:paraId="183472D8" w14:textId="19DC9915" w:rsidR="00E30E11" w:rsidRPr="00B6495E" w:rsidRDefault="00E30E11" w:rsidP="00A52427">
      <w:pPr>
        <w:numPr>
          <w:ilvl w:val="0"/>
          <w:numId w:val="7"/>
        </w:numPr>
        <w:shd w:val="clear" w:color="auto" w:fill="FFFFFF" w:themeFill="background1"/>
        <w:spacing w:before="100" w:beforeAutospacing="1" w:after="100" w:afterAutospacing="1"/>
        <w:rPr>
          <w:rFonts w:ascii="Artifakt ElementOfc" w:eastAsia="Times New Roman" w:hAnsi="Artifakt ElementOfc" w:cs="Artifakt ElementOfc"/>
          <w:color w:val="222222"/>
          <w:sz w:val="22"/>
          <w:szCs w:val="22"/>
        </w:rPr>
      </w:pPr>
      <w:r w:rsidRPr="00B6495E">
        <w:rPr>
          <w:rFonts w:ascii="Artifakt ElementOfc" w:hAnsi="Artifakt ElementOfc" w:cs="Artifakt ElementOfc"/>
          <w:color w:val="222222"/>
          <w:sz w:val="22"/>
          <w:lang w:bidi="de-DE"/>
        </w:rPr>
        <w:t>Fügen Sie Skizzenabhängigkeiten zur Geometrie hinzu.</w:t>
      </w:r>
    </w:p>
    <w:p w14:paraId="2F2693C6" w14:textId="279C0789" w:rsidR="00E30E11" w:rsidRPr="00B6495E" w:rsidRDefault="00E30E11" w:rsidP="00A52427">
      <w:pPr>
        <w:numPr>
          <w:ilvl w:val="0"/>
          <w:numId w:val="7"/>
        </w:numPr>
        <w:shd w:val="clear" w:color="auto" w:fill="FFFFFF"/>
        <w:spacing w:before="100" w:beforeAutospacing="1" w:after="100" w:afterAutospacing="1"/>
        <w:rPr>
          <w:rFonts w:ascii="Artifakt ElementOfc" w:eastAsia="Times New Roman" w:hAnsi="Artifakt ElementOfc" w:cs="Artifakt ElementOfc"/>
          <w:color w:val="222222"/>
          <w:sz w:val="22"/>
          <w:szCs w:val="22"/>
        </w:rPr>
      </w:pPr>
      <w:r w:rsidRPr="00B6495E">
        <w:rPr>
          <w:rFonts w:ascii="Artifakt ElementOfc" w:hAnsi="Artifakt ElementOfc" w:cs="Artifakt ElementOfc"/>
          <w:color w:val="222222"/>
          <w:sz w:val="22"/>
          <w:lang w:bidi="de-DE"/>
        </w:rPr>
        <w:t>Erstellen und ändern Sie Benutzerparameter.</w:t>
      </w:r>
    </w:p>
    <w:p w14:paraId="13117D95" w14:textId="77777777" w:rsidR="00D27746" w:rsidRPr="00B6495E" w:rsidRDefault="00D27746" w:rsidP="00A52427">
      <w:pPr>
        <w:shd w:val="clear" w:color="auto" w:fill="FFFFFF"/>
        <w:spacing w:before="100" w:beforeAutospacing="1" w:after="100" w:afterAutospacing="1"/>
        <w:rPr>
          <w:rFonts w:ascii="Artifakt ElementOfc" w:eastAsia="Times New Roman" w:hAnsi="Artifakt ElementOfc" w:cs="Artifakt ElementOfc"/>
          <w:color w:val="222222"/>
          <w:sz w:val="22"/>
          <w:szCs w:val="22"/>
        </w:rPr>
      </w:pPr>
    </w:p>
    <w:p w14:paraId="66F3910F" w14:textId="49E07E2D" w:rsidR="006C48A0" w:rsidRPr="00B6495E" w:rsidRDefault="006C48A0" w:rsidP="00A52427">
      <w:pPr>
        <w:pStyle w:val="2"/>
        <w:numPr>
          <w:ilvl w:val="0"/>
          <w:numId w:val="0"/>
        </w:numPr>
        <w:spacing w:line="240" w:lineRule="auto"/>
        <w:jc w:val="right"/>
        <w:rPr>
          <w:shd w:val="clear" w:color="auto" w:fill="FFFFFF"/>
        </w:rPr>
      </w:pPr>
    </w:p>
    <w:p w14:paraId="2910EA55" w14:textId="20AA3FFF" w:rsidR="006C48A0" w:rsidRPr="00B6495E" w:rsidRDefault="00AD0896" w:rsidP="00A52427">
      <w:pPr>
        <w:pStyle w:val="2"/>
        <w:numPr>
          <w:ilvl w:val="0"/>
          <w:numId w:val="0"/>
        </w:numPr>
        <w:pBdr>
          <w:bottom w:val="single" w:sz="12" w:space="1" w:color="auto"/>
        </w:pBdr>
        <w:spacing w:line="240" w:lineRule="auto"/>
        <w:rPr>
          <w:shd w:val="clear" w:color="auto" w:fill="FFFFFF"/>
        </w:rPr>
      </w:pPr>
      <w:r w:rsidRPr="00B6495E">
        <w:rPr>
          <w:noProof/>
          <w:shd w:val="clear" w:color="auto" w:fill="FFFFFF"/>
          <w:lang w:bidi="de-DE"/>
        </w:rPr>
        <w:drawing>
          <wp:inline distT="0" distB="0" distL="0" distR="0" wp14:anchorId="3E65F008" wp14:editId="0FEFA112">
            <wp:extent cx="2625090" cy="2572935"/>
            <wp:effectExtent l="0" t="0" r="3810" b="0"/>
            <wp:docPr id="569190019" name="Picture 1" descr="A blueprint of a glass object with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190019" name="Picture 1" descr="A blueprint of a glass object with a diagram&#10;&#10;Description automatically generated with medium confidence"/>
                    <pic:cNvPicPr/>
                  </pic:nvPicPr>
                  <pic:blipFill>
                    <a:blip r:embed="rId8"/>
                    <a:stretch>
                      <a:fillRect/>
                    </a:stretch>
                  </pic:blipFill>
                  <pic:spPr>
                    <a:xfrm>
                      <a:off x="0" y="0"/>
                      <a:ext cx="2657154" cy="2604362"/>
                    </a:xfrm>
                    <a:prstGeom prst="rect">
                      <a:avLst/>
                    </a:prstGeom>
                  </pic:spPr>
                </pic:pic>
              </a:graphicData>
            </a:graphic>
          </wp:inline>
        </w:drawing>
      </w:r>
      <w:r w:rsidR="00E25C64" w:rsidRPr="00B6495E">
        <w:rPr>
          <w:noProof/>
          <w:shd w:val="clear" w:color="auto" w:fill="FFFFFF"/>
          <w:lang w:bidi="de-DE"/>
        </w:rPr>
        <w:drawing>
          <wp:inline distT="0" distB="0" distL="0" distR="0" wp14:anchorId="0C83FBED" wp14:editId="1921CB93">
            <wp:extent cx="2987040" cy="1931365"/>
            <wp:effectExtent l="0" t="0" r="3810" b="0"/>
            <wp:docPr id="1465115532" name="Picture 1465115532" descr="A blue plastic object with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115532" name="Picture 1" descr="A blue plastic object with a logo&#10;&#10;Description automatically generated"/>
                    <pic:cNvPicPr/>
                  </pic:nvPicPr>
                  <pic:blipFill>
                    <a:blip r:embed="rId9"/>
                    <a:stretch>
                      <a:fillRect/>
                    </a:stretch>
                  </pic:blipFill>
                  <pic:spPr>
                    <a:xfrm>
                      <a:off x="0" y="0"/>
                      <a:ext cx="2991707" cy="1934383"/>
                    </a:xfrm>
                    <a:prstGeom prst="rect">
                      <a:avLst/>
                    </a:prstGeom>
                  </pic:spPr>
                </pic:pic>
              </a:graphicData>
            </a:graphic>
          </wp:inline>
        </w:drawing>
      </w:r>
    </w:p>
    <w:p w14:paraId="697027AC" w14:textId="26573446" w:rsidR="00CA5F55" w:rsidRPr="00B6495E" w:rsidRDefault="00CA5F55" w:rsidP="00A52427">
      <w:pPr>
        <w:pStyle w:val="2"/>
        <w:numPr>
          <w:ilvl w:val="0"/>
          <w:numId w:val="0"/>
        </w:numPr>
        <w:pBdr>
          <w:bottom w:val="single" w:sz="12" w:space="1" w:color="auto"/>
        </w:pBdr>
        <w:spacing w:line="240" w:lineRule="auto"/>
        <w:rPr>
          <w:shd w:val="clear" w:color="auto" w:fill="FFFFFF"/>
        </w:rPr>
      </w:pPr>
    </w:p>
    <w:p w14:paraId="67F3A4AF" w14:textId="7A7D38A5" w:rsidR="00CA5F55" w:rsidRPr="00B838AF" w:rsidRDefault="00B838AF" w:rsidP="00B838AF">
      <w:pPr>
        <w:pStyle w:val="2"/>
        <w:numPr>
          <w:ilvl w:val="0"/>
          <w:numId w:val="0"/>
        </w:numPr>
        <w:pBdr>
          <w:bottom w:val="single" w:sz="12" w:space="1" w:color="auto"/>
        </w:pBdr>
        <w:spacing w:line="240" w:lineRule="auto"/>
        <w:jc w:val="center"/>
        <w:rPr>
          <w:i/>
          <w:iCs/>
          <w:sz w:val="18"/>
          <w:szCs w:val="18"/>
          <w:shd w:val="clear" w:color="auto" w:fill="FFFFFF"/>
        </w:rPr>
      </w:pPr>
      <w:r w:rsidRPr="00B838AF">
        <w:rPr>
          <w:i/>
          <w:iCs/>
          <w:sz w:val="18"/>
          <w:szCs w:val="18"/>
          <w:lang w:bidi="de-DE"/>
        </w:rPr>
        <w:t>Das abgeschlossene Projekt</w:t>
      </w:r>
    </w:p>
    <w:p w14:paraId="7939E0DC" w14:textId="2399D462" w:rsidR="00B13530" w:rsidRDefault="00B13530" w:rsidP="00A52427">
      <w:pPr>
        <w:pStyle w:val="2"/>
        <w:numPr>
          <w:ilvl w:val="0"/>
          <w:numId w:val="0"/>
        </w:numPr>
        <w:pBdr>
          <w:bottom w:val="single" w:sz="12" w:space="1" w:color="auto"/>
        </w:pBdr>
        <w:spacing w:line="240" w:lineRule="auto"/>
        <w:rPr>
          <w:rFonts w:eastAsiaTheme="minorEastAsia"/>
          <w:shd w:val="clear" w:color="auto" w:fill="FFFFFF"/>
          <w:lang w:eastAsia="zh-CN"/>
        </w:rPr>
      </w:pPr>
    </w:p>
    <w:p w14:paraId="16C1FB72" w14:textId="77777777" w:rsidR="002B707B" w:rsidRPr="002B707B" w:rsidRDefault="002B707B" w:rsidP="00A52427">
      <w:pPr>
        <w:pStyle w:val="2"/>
        <w:numPr>
          <w:ilvl w:val="0"/>
          <w:numId w:val="0"/>
        </w:numPr>
        <w:pBdr>
          <w:bottom w:val="single" w:sz="12" w:space="1" w:color="auto"/>
        </w:pBdr>
        <w:spacing w:line="240" w:lineRule="auto"/>
        <w:rPr>
          <w:rFonts w:eastAsiaTheme="minorEastAsia"/>
          <w:shd w:val="clear" w:color="auto" w:fill="FFFFFF"/>
          <w:lang w:eastAsia="zh-CN"/>
        </w:rPr>
      </w:pPr>
    </w:p>
    <w:p w14:paraId="08FA785A" w14:textId="6421CD6C" w:rsidR="00533AAB" w:rsidRPr="00B6495E" w:rsidRDefault="00533AAB" w:rsidP="00A52427">
      <w:pPr>
        <w:tabs>
          <w:tab w:val="left" w:pos="3480"/>
        </w:tabs>
        <w:rPr>
          <w:rFonts w:ascii="Artifakt ElementOfc" w:hAnsi="Artifakt ElementOfc" w:cs="Artifakt ElementOfc"/>
        </w:rPr>
      </w:pPr>
    </w:p>
    <w:p w14:paraId="7FD29EC5" w14:textId="4E21DE82" w:rsidR="004800E4" w:rsidRPr="00B6495E" w:rsidRDefault="004800E4" w:rsidP="00A52427">
      <w:pPr>
        <w:tabs>
          <w:tab w:val="left" w:pos="3480"/>
        </w:tabs>
        <w:rPr>
          <w:rFonts w:ascii="Artifakt ElementOfc" w:hAnsi="Artifakt ElementOfc" w:cs="Artifakt ElementOfc"/>
        </w:rPr>
      </w:pPr>
    </w:p>
    <w:p w14:paraId="410B96D0" w14:textId="77777777" w:rsidR="004800E4" w:rsidRPr="00B6495E" w:rsidRDefault="004800E4" w:rsidP="00A52427">
      <w:pPr>
        <w:tabs>
          <w:tab w:val="left" w:pos="3480"/>
        </w:tabs>
        <w:rPr>
          <w:rFonts w:ascii="Artifakt ElementOfc" w:hAnsi="Artifakt ElementOfc" w:cs="Artifakt ElementOfc"/>
        </w:rPr>
      </w:pPr>
    </w:p>
    <w:tbl>
      <w:tblPr>
        <w:tblStyle w:val="a7"/>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8" w:type="dxa"/>
          <w:bottom w:w="288" w:type="dxa"/>
        </w:tblCellMar>
        <w:tblLook w:val="04A0" w:firstRow="1" w:lastRow="0" w:firstColumn="1" w:lastColumn="0" w:noHBand="0" w:noVBand="1"/>
      </w:tblPr>
      <w:tblGrid>
        <w:gridCol w:w="4405"/>
        <w:gridCol w:w="4955"/>
      </w:tblGrid>
      <w:tr w:rsidR="00AE59D0" w:rsidRPr="00B6495E" w14:paraId="4BF19583" w14:textId="77777777" w:rsidTr="306CC1D8">
        <w:trPr>
          <w:jc w:val="center"/>
        </w:trPr>
        <w:tc>
          <w:tcPr>
            <w:tcW w:w="4405" w:type="dxa"/>
            <w:tcBorders>
              <w:bottom w:val="single" w:sz="4" w:space="0" w:color="auto"/>
            </w:tcBorders>
          </w:tcPr>
          <w:p w14:paraId="0BE7D463" w14:textId="153A28C0" w:rsidR="00725EE3" w:rsidRPr="00B6495E" w:rsidRDefault="00941ED2" w:rsidP="00A52427">
            <w:pPr>
              <w:pStyle w:val="Tasks"/>
              <w:spacing w:line="240" w:lineRule="auto"/>
              <w:rPr>
                <w:rFonts w:ascii="Artifakt ElementOfc" w:hAnsi="Artifakt ElementOfc"/>
              </w:rPr>
            </w:pPr>
            <w:r w:rsidRPr="00B6495E">
              <w:rPr>
                <w:rFonts w:ascii="Artifakt ElementOfc" w:hAnsi="Artifakt ElementOfc"/>
                <w:lang w:bidi="de-DE"/>
              </w:rPr>
              <w:lastRenderedPageBreak/>
              <w:t xml:space="preserve">Speichern Sie ein neues Design und nennen Sie es </w:t>
            </w:r>
            <w:r w:rsidR="00107C6E">
              <w:rPr>
                <w:rFonts w:ascii="Artifakt ElementOfc" w:hAnsi="Artifakt ElementOfc"/>
                <w:b/>
                <w:lang w:bidi="de-DE"/>
              </w:rPr>
              <w:t>Kartenhalter</w:t>
            </w:r>
            <w:r w:rsidRPr="00B6495E">
              <w:rPr>
                <w:rFonts w:ascii="Artifakt ElementOfc" w:hAnsi="Artifakt ElementOfc"/>
                <w:lang w:bidi="de-DE"/>
              </w:rPr>
              <w:t>.</w:t>
            </w:r>
          </w:p>
          <w:p w14:paraId="7E329638" w14:textId="77777777" w:rsidR="005E2CC0" w:rsidRPr="00B6495E" w:rsidRDefault="005E2CC0" w:rsidP="00A52427">
            <w:pPr>
              <w:pStyle w:val="Tasks"/>
              <w:numPr>
                <w:ilvl w:val="0"/>
                <w:numId w:val="0"/>
              </w:numPr>
              <w:spacing w:line="240" w:lineRule="auto"/>
              <w:ind w:left="360" w:hanging="360"/>
              <w:rPr>
                <w:rFonts w:ascii="Artifakt ElementOfc" w:hAnsi="Artifakt ElementOfc"/>
              </w:rPr>
            </w:pPr>
          </w:p>
          <w:p w14:paraId="57CB9C93" w14:textId="100F84B3" w:rsidR="00A9030E" w:rsidRPr="00A768B9" w:rsidRDefault="00097737" w:rsidP="00A52427">
            <w:pPr>
              <w:pStyle w:val="Tasks"/>
              <w:numPr>
                <w:ilvl w:val="0"/>
                <w:numId w:val="0"/>
              </w:numPr>
              <w:spacing w:line="240" w:lineRule="auto"/>
              <w:ind w:left="360"/>
              <w:rPr>
                <w:rFonts w:ascii="Artifakt ElementOfc" w:eastAsiaTheme="minorEastAsia" w:hAnsi="Artifakt ElementOfc" w:hint="eastAsia"/>
                <w:lang w:eastAsia="zh-CN"/>
              </w:rPr>
            </w:pPr>
            <w:r w:rsidRPr="00B6495E">
              <w:rPr>
                <w:rFonts w:ascii="Artifakt ElementOfc" w:hAnsi="Artifakt ElementOfc"/>
                <w:lang w:bidi="de-DE"/>
              </w:rPr>
              <w:t>Vergewissern Sie sich unter „Voreinstellungen“, dass die Vorgabeausrichtung beim Modellieren unter „Allgemeine Voreinstellungen“ auf „Z nach oben“ eingestellt ist. Ändern Sie im Abschnitt „Vorgabeeinheiten“ die Einheiten in Millimeter, falls dies nicht bereits festgelegt ist.</w:t>
            </w:r>
          </w:p>
        </w:tc>
        <w:tc>
          <w:tcPr>
            <w:tcW w:w="4955" w:type="dxa"/>
            <w:tcBorders>
              <w:bottom w:val="single" w:sz="4" w:space="0" w:color="auto"/>
            </w:tcBorders>
          </w:tcPr>
          <w:p w14:paraId="3777AC37" w14:textId="77777777" w:rsidR="00B72C6E" w:rsidRPr="00B6495E" w:rsidRDefault="00F86038" w:rsidP="00A52427">
            <w:pPr>
              <w:pStyle w:val="captions"/>
              <w:rPr>
                <w:rFonts w:ascii="Artifakt ElementOfc" w:hAnsi="Artifakt ElementOfc" w:cs="Artifakt ElementOfc"/>
              </w:rPr>
            </w:pPr>
            <w:r w:rsidRPr="00B6495E">
              <w:rPr>
                <w:rFonts w:ascii="Artifakt ElementOfc" w:hAnsi="Artifakt ElementOfc" w:cs="Artifakt ElementOfc"/>
                <w:lang w:bidi="de-DE"/>
              </w:rPr>
              <w:drawing>
                <wp:inline distT="0" distB="0" distL="0" distR="0" wp14:anchorId="2B7FBB5A" wp14:editId="41F9AC10">
                  <wp:extent cx="5381890" cy="2099310"/>
                  <wp:effectExtent l="0" t="0" r="9525" b="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10"/>
                          <pic:cNvPicPr>
                            <a:picLocks/>
                          </pic:cNvPicPr>
                        </pic:nvPicPr>
                        <pic:blipFill rotWithShape="1">
                          <a:blip r:embed="rId10" cstate="print">
                            <a:extLst>
                              <a:ext uri="{28A0092B-C50C-407E-A947-70E740481C1C}">
                                <a14:useLocalDpi xmlns:a14="http://schemas.microsoft.com/office/drawing/2010/main" val="0"/>
                              </a:ext>
                            </a:extLst>
                          </a:blip>
                          <a:srcRect l="5007" r="6237"/>
                          <a:stretch/>
                        </pic:blipFill>
                        <pic:spPr bwMode="auto">
                          <a:xfrm>
                            <a:off x="0" y="0"/>
                            <a:ext cx="5441837" cy="2122693"/>
                          </a:xfrm>
                          <a:prstGeom prst="rect">
                            <a:avLst/>
                          </a:prstGeom>
                          <a:ln>
                            <a:noFill/>
                          </a:ln>
                          <a:extLst>
                            <a:ext uri="{53640926-AAD7-44D8-BBD7-CCE9431645EC}">
                              <a14:shadowObscured xmlns:a14="http://schemas.microsoft.com/office/drawing/2010/main"/>
                            </a:ext>
                          </a:extLst>
                        </pic:spPr>
                      </pic:pic>
                    </a:graphicData>
                  </a:graphic>
                </wp:inline>
              </w:drawing>
            </w:r>
          </w:p>
          <w:p w14:paraId="39429F99" w14:textId="14C9EA89" w:rsidR="00855253" w:rsidRPr="00B6495E" w:rsidRDefault="006A2CD7" w:rsidP="00A52427">
            <w:pPr>
              <w:pStyle w:val="captions"/>
              <w:rPr>
                <w:rFonts w:ascii="Artifakt ElementOfc" w:hAnsi="Artifakt ElementOfc" w:cs="Artifakt ElementOfc"/>
              </w:rPr>
            </w:pPr>
            <w:r w:rsidRPr="00B6495E">
              <w:rPr>
                <w:rFonts w:ascii="Artifakt ElementOfc" w:hAnsi="Artifakt ElementOfc" w:cs="Artifakt ElementOfc"/>
                <w:lang w:bidi="de-DE"/>
              </w:rPr>
              <w:t>Abbildung </w:t>
            </w:r>
            <w:r w:rsidRPr="00B6495E">
              <w:rPr>
                <w:rFonts w:ascii="Artifakt ElementOfc" w:hAnsi="Artifakt ElementOfc" w:cs="Artifakt ElementOfc"/>
                <w:lang w:bidi="de-DE"/>
              </w:rPr>
              <w:fldChar w:fldCharType="begin"/>
            </w:r>
            <w:r w:rsidRPr="00B6495E">
              <w:rPr>
                <w:rFonts w:ascii="Artifakt ElementOfc" w:hAnsi="Artifakt ElementOfc" w:cs="Artifakt ElementOfc"/>
                <w:lang w:bidi="de-DE"/>
              </w:rPr>
              <w:instrText xml:space="preserve"> SEQ Figure \* ARABIC </w:instrText>
            </w:r>
            <w:r w:rsidRPr="00B6495E">
              <w:rPr>
                <w:rFonts w:ascii="Artifakt ElementOfc" w:hAnsi="Artifakt ElementOfc" w:cs="Artifakt ElementOfc"/>
                <w:lang w:bidi="de-DE"/>
              </w:rPr>
              <w:fldChar w:fldCharType="separate"/>
            </w:r>
            <w:r w:rsidR="00E85B2A">
              <w:rPr>
                <w:rFonts w:ascii="Artifakt ElementOfc" w:hAnsi="Artifakt ElementOfc" w:cs="Artifakt ElementOfc"/>
                <w:lang w:bidi="de-DE"/>
              </w:rPr>
              <w:t>1</w:t>
            </w:r>
            <w:r w:rsidRPr="00B6495E">
              <w:rPr>
                <w:rFonts w:ascii="Artifakt ElementOfc" w:hAnsi="Artifakt ElementOfc" w:cs="Artifakt ElementOfc"/>
                <w:lang w:bidi="de-DE"/>
              </w:rPr>
              <w:fldChar w:fldCharType="end"/>
            </w:r>
            <w:r w:rsidRPr="00B6495E">
              <w:rPr>
                <w:rFonts w:ascii="Artifakt ElementOfc" w:hAnsi="Artifakt ElementOfc" w:cs="Artifakt ElementOfc"/>
                <w:lang w:bidi="de-DE"/>
              </w:rPr>
              <w:t>: Vergewissern, dass Modellausrichtung „Z</w:t>
            </w:r>
            <w:r w:rsidR="00E33778" w:rsidRPr="00B6495E">
              <w:rPr>
                <w:rFonts w:ascii="Artifakt ElementOfc" w:hAnsi="Artifakt ElementOfc" w:cs="Artifakt ElementOfc"/>
                <w:lang w:bidi="de-DE"/>
              </w:rPr>
              <w:t> </w:t>
            </w:r>
            <w:r w:rsidRPr="00B6495E">
              <w:rPr>
                <w:rFonts w:ascii="Artifakt ElementOfc" w:hAnsi="Artifakt ElementOfc" w:cs="Artifakt ElementOfc"/>
                <w:lang w:bidi="de-DE"/>
              </w:rPr>
              <w:t>nach oben“ ist</w:t>
            </w:r>
          </w:p>
        </w:tc>
      </w:tr>
      <w:tr w:rsidR="00AE59D0" w:rsidRPr="00B6495E" w14:paraId="152BADB9" w14:textId="77777777" w:rsidTr="306CC1D8">
        <w:trPr>
          <w:jc w:val="center"/>
        </w:trPr>
        <w:tc>
          <w:tcPr>
            <w:tcW w:w="4405" w:type="dxa"/>
            <w:tcBorders>
              <w:top w:val="single" w:sz="4" w:space="0" w:color="auto"/>
              <w:bottom w:val="single" w:sz="4" w:space="0" w:color="auto"/>
            </w:tcBorders>
          </w:tcPr>
          <w:p w14:paraId="0E018FC5" w14:textId="64588925" w:rsidR="006641D4" w:rsidRPr="00B6495E" w:rsidRDefault="00E84B91" w:rsidP="00A52427">
            <w:pPr>
              <w:pStyle w:val="Tasks"/>
              <w:spacing w:line="240" w:lineRule="auto"/>
              <w:rPr>
                <w:rFonts w:ascii="Artifakt ElementOfc" w:hAnsi="Artifakt ElementOfc"/>
              </w:rPr>
            </w:pPr>
            <w:r w:rsidRPr="00B6495E">
              <w:rPr>
                <w:rFonts w:ascii="Artifakt ElementOfc" w:hAnsi="Artifakt ElementOfc"/>
                <w:lang w:bidi="de-DE"/>
              </w:rPr>
              <w:t>Das Festlegen einiger vom Anwender erstellter Parameter zu Beginn der Entwurfsarbeit erleichtert die Bearbeitung von Bemaßungen während des gesamten Modellierungsprozesses.</w:t>
            </w:r>
            <w:r w:rsidRPr="00B6495E">
              <w:rPr>
                <w:rFonts w:ascii="Artifakt ElementOfc" w:hAnsi="Artifakt ElementOfc"/>
                <w:lang w:bidi="de-DE"/>
              </w:rPr>
              <w:br/>
            </w:r>
            <w:r w:rsidRPr="00B6495E">
              <w:rPr>
                <w:rFonts w:ascii="Artifakt ElementOfc" w:hAnsi="Artifakt ElementOfc"/>
                <w:lang w:bidi="de-DE"/>
              </w:rPr>
              <w:br/>
              <w:t>Klicken Sie in der Werkzeugleiste auf der Registerkarte „Volumenkörper“ auf „Ändern“ &gt; „Parameter ändern“.</w:t>
            </w:r>
            <w:r w:rsidRPr="00B6495E">
              <w:rPr>
                <w:rFonts w:ascii="Artifakt ElementOfc" w:hAnsi="Artifakt ElementOfc"/>
                <w:lang w:bidi="de-DE"/>
              </w:rPr>
              <w:br/>
            </w:r>
            <w:r w:rsidRPr="00B6495E">
              <w:rPr>
                <w:rFonts w:ascii="Artifakt ElementOfc" w:hAnsi="Artifakt ElementOfc"/>
                <w:lang w:bidi="de-DE"/>
              </w:rPr>
              <w:br/>
              <w:t>Erstellen Sie die Benutzerparameter, indem Sie auf „Benutzerparameter hinzufügen“ (d. h. das Pluszeichen) klicken. Geben Sie Parameter und Werte ein, wie in Abbildung 2b dargestellt. Diese Größen sind ein guter Ausgangspunkt für das Design, sollen jedoch von Ihnen als Konstrukteur geändert werden.</w:t>
            </w:r>
          </w:p>
        </w:tc>
        <w:tc>
          <w:tcPr>
            <w:tcW w:w="4955" w:type="dxa"/>
            <w:tcBorders>
              <w:top w:val="single" w:sz="4" w:space="0" w:color="auto"/>
              <w:bottom w:val="single" w:sz="4" w:space="0" w:color="auto"/>
            </w:tcBorders>
          </w:tcPr>
          <w:p w14:paraId="05046923" w14:textId="44495E33" w:rsidR="00E84B91" w:rsidRPr="00B6495E" w:rsidRDefault="00E84B91" w:rsidP="00A52427">
            <w:pPr>
              <w:pStyle w:val="captions"/>
              <w:rPr>
                <w:rFonts w:ascii="Artifakt ElementOfc" w:hAnsi="Artifakt ElementOfc" w:cs="Artifakt ElementOfc"/>
              </w:rPr>
            </w:pPr>
            <w:r w:rsidRPr="00B6495E">
              <w:rPr>
                <w:rFonts w:ascii="Artifakt ElementOfc" w:hAnsi="Artifakt ElementOfc" w:cs="Artifakt ElementOfc"/>
                <w:lang w:bidi="de-DE"/>
              </w:rPr>
              <w:drawing>
                <wp:inline distT="0" distB="0" distL="0" distR="0" wp14:anchorId="4DAFA677" wp14:editId="6691F832">
                  <wp:extent cx="3114703" cy="1569720"/>
                  <wp:effectExtent l="0" t="0" r="9525"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10"/>
                          <pic:cNvPicPr>
                            <a:picLocks/>
                          </pic:cNvPicPr>
                        </pic:nvPicPr>
                        <pic:blipFill rotWithShape="1">
                          <a:blip r:embed="rId11" cstate="print">
                            <a:extLst>
                              <a:ext uri="{28A0092B-C50C-407E-A947-70E740481C1C}">
                                <a14:useLocalDpi xmlns:a14="http://schemas.microsoft.com/office/drawing/2010/main" val="0"/>
                              </a:ext>
                            </a:extLst>
                          </a:blip>
                          <a:srcRect t="54162"/>
                          <a:stretch/>
                        </pic:blipFill>
                        <pic:spPr bwMode="auto">
                          <a:xfrm>
                            <a:off x="0" y="0"/>
                            <a:ext cx="3160303" cy="1592701"/>
                          </a:xfrm>
                          <a:prstGeom prst="rect">
                            <a:avLst/>
                          </a:prstGeom>
                          <a:ln>
                            <a:noFill/>
                          </a:ln>
                          <a:extLst>
                            <a:ext uri="{53640926-AAD7-44D8-BBD7-CCE9431645EC}">
                              <a14:shadowObscured xmlns:a14="http://schemas.microsoft.com/office/drawing/2010/main"/>
                            </a:ext>
                          </a:extLst>
                        </pic:spPr>
                      </pic:pic>
                    </a:graphicData>
                  </a:graphic>
                </wp:inline>
              </w:drawing>
            </w:r>
          </w:p>
          <w:p w14:paraId="48550DDD" w14:textId="35B78CA9" w:rsidR="00270279" w:rsidRPr="00B6495E" w:rsidRDefault="00E84B91" w:rsidP="00A52427">
            <w:pPr>
              <w:pStyle w:val="captions"/>
              <w:rPr>
                <w:rFonts w:ascii="Artifakt ElementOfc" w:hAnsi="Artifakt ElementOfc" w:cs="Artifakt ElementOfc"/>
              </w:rPr>
            </w:pPr>
            <w:r w:rsidRPr="00B6495E">
              <w:rPr>
                <w:rFonts w:ascii="Artifakt ElementOfc" w:hAnsi="Artifakt ElementOfc" w:cs="Artifakt ElementOfc"/>
                <w:lang w:bidi="de-DE"/>
              </w:rPr>
              <w:t>Abbildung:2a: „Parameter ändern“ auswählen</w:t>
            </w:r>
          </w:p>
          <w:p w14:paraId="485E6E13" w14:textId="77777777" w:rsidR="00114D0A" w:rsidRPr="00B6495E" w:rsidRDefault="00114D0A" w:rsidP="00A52427">
            <w:pPr>
              <w:pStyle w:val="captions"/>
              <w:rPr>
                <w:rFonts w:ascii="Artifakt ElementOfc" w:hAnsi="Artifakt ElementOfc" w:cs="Artifakt ElementOfc"/>
              </w:rPr>
            </w:pPr>
          </w:p>
          <w:p w14:paraId="56DE73D9" w14:textId="1AF1C6A5" w:rsidR="00504F23" w:rsidRPr="00B6495E" w:rsidRDefault="00114D0A" w:rsidP="00A52427">
            <w:pPr>
              <w:pStyle w:val="captions"/>
              <w:rPr>
                <w:rFonts w:ascii="Artifakt ElementOfc" w:hAnsi="Artifakt ElementOfc" w:cs="Artifakt ElementOfc"/>
              </w:rPr>
            </w:pPr>
            <w:r w:rsidRPr="00B6495E">
              <w:rPr>
                <w:rFonts w:ascii="Artifakt ElementOfc" w:hAnsi="Artifakt ElementOfc" w:cs="Artifakt ElementOfc"/>
                <w:lang w:bidi="de-DE"/>
              </w:rPr>
              <w:drawing>
                <wp:inline distT="0" distB="0" distL="0" distR="0" wp14:anchorId="49CB4294" wp14:editId="780175D3">
                  <wp:extent cx="3158092" cy="1152048"/>
                  <wp:effectExtent l="0" t="0" r="4445" b="0"/>
                  <wp:docPr id="1787793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793383" name=""/>
                          <pic:cNvPicPr/>
                        </pic:nvPicPr>
                        <pic:blipFill rotWithShape="1">
                          <a:blip r:embed="rId12"/>
                          <a:srcRect b="17087"/>
                          <a:stretch/>
                        </pic:blipFill>
                        <pic:spPr bwMode="auto">
                          <a:xfrm>
                            <a:off x="0" y="0"/>
                            <a:ext cx="3178027" cy="1159320"/>
                          </a:xfrm>
                          <a:prstGeom prst="rect">
                            <a:avLst/>
                          </a:prstGeom>
                          <a:ln>
                            <a:noFill/>
                          </a:ln>
                          <a:extLst>
                            <a:ext uri="{53640926-AAD7-44D8-BBD7-CCE9431645EC}">
                              <a14:shadowObscured xmlns:a14="http://schemas.microsoft.com/office/drawing/2010/main"/>
                            </a:ext>
                          </a:extLst>
                        </pic:spPr>
                      </pic:pic>
                    </a:graphicData>
                  </a:graphic>
                </wp:inline>
              </w:drawing>
            </w:r>
          </w:p>
          <w:p w14:paraId="6CF52F7D" w14:textId="22E308F3" w:rsidR="00270279" w:rsidRPr="00B6495E" w:rsidRDefault="00DC5E26" w:rsidP="00A52427">
            <w:pPr>
              <w:pStyle w:val="captions"/>
              <w:rPr>
                <w:rFonts w:ascii="Artifakt ElementOfc" w:hAnsi="Artifakt ElementOfc" w:cs="Artifakt ElementOfc"/>
              </w:rPr>
            </w:pPr>
            <w:r w:rsidRPr="00B6495E">
              <w:rPr>
                <w:rFonts w:ascii="Artifakt ElementOfc" w:hAnsi="Artifakt ElementOfc" w:cs="Artifakt ElementOfc"/>
                <w:lang w:bidi="de-DE"/>
              </w:rPr>
              <w:t xml:space="preserve">Abbildung 2b: Benutzerparameter mit Kommentaren hinzufügen </w:t>
            </w:r>
          </w:p>
        </w:tc>
      </w:tr>
      <w:tr w:rsidR="00AE59D0" w:rsidRPr="00B6495E" w14:paraId="05D449BC" w14:textId="77777777" w:rsidTr="306CC1D8">
        <w:trPr>
          <w:jc w:val="center"/>
        </w:trPr>
        <w:tc>
          <w:tcPr>
            <w:tcW w:w="4405" w:type="dxa"/>
            <w:tcBorders>
              <w:top w:val="single" w:sz="4" w:space="0" w:color="auto"/>
              <w:bottom w:val="single" w:sz="4" w:space="0" w:color="auto"/>
            </w:tcBorders>
          </w:tcPr>
          <w:p w14:paraId="2B620AD7" w14:textId="33923226" w:rsidR="00AB4850" w:rsidRPr="00B6495E" w:rsidRDefault="00475759" w:rsidP="00A52427">
            <w:pPr>
              <w:pStyle w:val="Tasks"/>
              <w:spacing w:line="240" w:lineRule="auto"/>
              <w:rPr>
                <w:rFonts w:ascii="Artifakt ElementOfc" w:hAnsi="Artifakt ElementOfc"/>
                <w:shd w:val="clear" w:color="auto" w:fill="FFFFFF"/>
              </w:rPr>
            </w:pPr>
            <w:r w:rsidRPr="00B6495E">
              <w:rPr>
                <w:rFonts w:ascii="Artifakt ElementOfc" w:hAnsi="Artifakt ElementOfc"/>
                <w:shd w:val="clear" w:color="auto" w:fill="FFFFFF"/>
                <w:lang w:bidi="de-DE"/>
              </w:rPr>
              <w:lastRenderedPageBreak/>
              <w:t>Das Erstellen eines Umrisses des Gesamtprodukts in der ersten Skizze ist eine effiziente Methode zur Modellierung eines Designs. Es ist ein Vorteil, eine Skizze ändern zu können, um größere Änderungen an einem oder mehreren Bauteilen vorzunehmen.</w:t>
            </w:r>
            <w:r w:rsidRPr="00B6495E">
              <w:rPr>
                <w:rFonts w:ascii="Artifakt ElementOfc" w:hAnsi="Artifakt ElementOfc"/>
                <w:shd w:val="clear" w:color="auto" w:fill="FFFFFF"/>
                <w:lang w:bidi="de-DE"/>
              </w:rPr>
              <w:br/>
            </w:r>
            <w:r w:rsidRPr="00B6495E">
              <w:rPr>
                <w:rFonts w:ascii="Artifakt ElementOfc" w:hAnsi="Artifakt ElementOfc"/>
                <w:shd w:val="clear" w:color="auto" w:fill="FFFFFF"/>
                <w:lang w:bidi="de-DE"/>
              </w:rPr>
              <w:br/>
              <w:t>Erstellen Sie zunächst eine Skizze auf der XY-Ebene und skizzieren Sie auf dem Ursprung ein Rechteck durch den Mittelpunkt.</w:t>
            </w:r>
          </w:p>
          <w:p w14:paraId="6B469CB7" w14:textId="77777777" w:rsidR="00AB4850" w:rsidRPr="00B6495E" w:rsidRDefault="00AB4850" w:rsidP="00A52427">
            <w:pPr>
              <w:pStyle w:val="Tasks"/>
              <w:numPr>
                <w:ilvl w:val="0"/>
                <w:numId w:val="0"/>
              </w:numPr>
              <w:spacing w:line="240" w:lineRule="auto"/>
              <w:ind w:left="360"/>
              <w:rPr>
                <w:rFonts w:ascii="Artifakt ElementOfc" w:hAnsi="Artifakt ElementOfc"/>
                <w:shd w:val="clear" w:color="auto" w:fill="FFFFFF"/>
              </w:rPr>
            </w:pPr>
          </w:p>
          <w:p w14:paraId="6061A2CB" w14:textId="3755D953" w:rsidR="00DD399E" w:rsidRPr="00B6495E" w:rsidRDefault="00FF58E2" w:rsidP="002F527C">
            <w:pPr>
              <w:pStyle w:val="Tasks"/>
              <w:numPr>
                <w:ilvl w:val="0"/>
                <w:numId w:val="0"/>
              </w:numPr>
              <w:spacing w:line="240" w:lineRule="auto"/>
              <w:ind w:left="360"/>
              <w:rPr>
                <w:rFonts w:ascii="Artifakt ElementOfc" w:hAnsi="Artifakt ElementOfc"/>
                <w:shd w:val="clear" w:color="auto" w:fill="FFFFFF"/>
              </w:rPr>
            </w:pPr>
            <w:r w:rsidRPr="00B6495E">
              <w:rPr>
                <w:rFonts w:ascii="Artifakt ElementOfc" w:hAnsi="Artifakt ElementOfc"/>
                <w:lang w:bidi="de-DE"/>
              </w:rPr>
              <w:t xml:space="preserve">Drücken Sie die Tabulatortaste, um zwischen den Feldern zu wechseln, wenn Sie die Größe des Rechtecks ändern. Geben Sie </w:t>
            </w:r>
            <w:r w:rsidRPr="00B6495E">
              <w:rPr>
                <w:rFonts w:ascii="Artifakt ElementOfc" w:hAnsi="Artifakt ElementOfc"/>
                <w:b/>
                <w:lang w:bidi="de-DE"/>
              </w:rPr>
              <w:t>w</w:t>
            </w:r>
            <w:r w:rsidRPr="00B6495E">
              <w:rPr>
                <w:rFonts w:ascii="Artifakt ElementOfc" w:hAnsi="Artifakt ElementOfc"/>
                <w:lang w:bidi="de-DE"/>
              </w:rPr>
              <w:t xml:space="preserve"> für die X-Achsenseite und </w:t>
            </w:r>
            <w:r w:rsidRPr="00B6495E">
              <w:rPr>
                <w:rFonts w:ascii="Artifakt ElementOfc" w:hAnsi="Artifakt ElementOfc"/>
                <w:b/>
                <w:color w:val="auto"/>
                <w:lang w:bidi="de-DE"/>
              </w:rPr>
              <w:t>h</w:t>
            </w:r>
            <w:r w:rsidRPr="00B6495E">
              <w:rPr>
                <w:rFonts w:ascii="Artifakt ElementOfc" w:hAnsi="Artifakt ElementOfc"/>
                <w:lang w:bidi="de-DE"/>
              </w:rPr>
              <w:t xml:space="preserve"> </w:t>
            </w:r>
            <w:r w:rsidRPr="00B6495E">
              <w:rPr>
                <w:rFonts w:ascii="Artifakt ElementOfc" w:hAnsi="Artifakt ElementOfc"/>
                <w:color w:val="auto"/>
                <w:lang w:bidi="de-DE"/>
              </w:rPr>
              <w:t>für die Y-Achse ein.</w:t>
            </w:r>
          </w:p>
        </w:tc>
        <w:tc>
          <w:tcPr>
            <w:tcW w:w="4955" w:type="dxa"/>
            <w:tcBorders>
              <w:top w:val="single" w:sz="4" w:space="0" w:color="auto"/>
              <w:bottom w:val="single" w:sz="4" w:space="0" w:color="auto"/>
            </w:tcBorders>
          </w:tcPr>
          <w:p w14:paraId="41E998AD" w14:textId="2411BABE" w:rsidR="00ED770D" w:rsidRPr="00B6495E" w:rsidRDefault="00F87FF0" w:rsidP="00A52427">
            <w:pPr>
              <w:pStyle w:val="captions"/>
              <w:jc w:val="left"/>
              <w:rPr>
                <w:rFonts w:ascii="Artifakt ElementOfc" w:hAnsi="Artifakt ElementOfc" w:cs="Artifakt ElementOfc"/>
                <w:vertAlign w:val="subscript"/>
              </w:rPr>
            </w:pPr>
            <w:r w:rsidRPr="00B6495E">
              <w:rPr>
                <w:rFonts w:ascii="Artifakt ElementOfc" w:hAnsi="Artifakt ElementOfc" w:cs="Artifakt ElementOfc"/>
                <w:vertAlign w:val="subscript"/>
                <w:lang w:bidi="de-DE"/>
              </w:rPr>
              <w:drawing>
                <wp:inline distT="0" distB="0" distL="0" distR="0" wp14:anchorId="75CD94F3" wp14:editId="6AD825C9">
                  <wp:extent cx="3166110" cy="2437885"/>
                  <wp:effectExtent l="0" t="0" r="0" b="635"/>
                  <wp:docPr id="594961210" name="Picture 594961210">
                    <a:extLst xmlns:a="http://schemas.openxmlformats.org/drawingml/2006/main">
                      <a:ext uri="{FF2B5EF4-FFF2-40B4-BE49-F238E27FC236}">
                        <a16:creationId xmlns:a16="http://schemas.microsoft.com/office/drawing/2014/main" id="{14D789F7-EE2C-537B-5AFC-81CA1863F2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14D789F7-EE2C-537B-5AFC-81CA1863F24D}"/>
                              </a:ext>
                            </a:extLst>
                          </pic:cNvPr>
                          <pic:cNvPicPr>
                            <a:picLocks noChangeAspect="1"/>
                          </pic:cNvPicPr>
                        </pic:nvPicPr>
                        <pic:blipFill>
                          <a:blip r:embed="rId13"/>
                          <a:stretch>
                            <a:fillRect/>
                          </a:stretch>
                        </pic:blipFill>
                        <pic:spPr>
                          <a:xfrm>
                            <a:off x="0" y="0"/>
                            <a:ext cx="3170178" cy="2441017"/>
                          </a:xfrm>
                          <a:prstGeom prst="rect">
                            <a:avLst/>
                          </a:prstGeom>
                        </pic:spPr>
                      </pic:pic>
                    </a:graphicData>
                  </a:graphic>
                </wp:inline>
              </w:drawing>
            </w:r>
          </w:p>
          <w:p w14:paraId="1CAF22BC" w14:textId="43816ED8" w:rsidR="00DD399E" w:rsidRPr="00B6495E" w:rsidRDefault="00DD399E" w:rsidP="00A52427">
            <w:pPr>
              <w:pStyle w:val="captions"/>
              <w:rPr>
                <w:rFonts w:ascii="Artifakt ElementOfc" w:hAnsi="Artifakt ElementOfc" w:cs="Artifakt ElementOfc"/>
              </w:rPr>
            </w:pPr>
            <w:r w:rsidRPr="00B6495E">
              <w:rPr>
                <w:rFonts w:ascii="Artifakt ElementOfc" w:hAnsi="Artifakt ElementOfc" w:cs="Artifakt ElementOfc"/>
                <w:lang w:bidi="de-DE"/>
              </w:rPr>
              <w:t>Abbildung 3: Rechteck durch Mittelpunkt skizzieren</w:t>
            </w:r>
          </w:p>
        </w:tc>
      </w:tr>
      <w:tr w:rsidR="00AE59D0" w:rsidRPr="00B6495E" w14:paraId="64EC8461" w14:textId="77777777" w:rsidTr="306CC1D8">
        <w:trPr>
          <w:jc w:val="center"/>
        </w:trPr>
        <w:tc>
          <w:tcPr>
            <w:tcW w:w="4405" w:type="dxa"/>
            <w:tcBorders>
              <w:top w:val="single" w:sz="4" w:space="0" w:color="auto"/>
              <w:bottom w:val="single" w:sz="4" w:space="0" w:color="auto"/>
            </w:tcBorders>
          </w:tcPr>
          <w:p w14:paraId="6525C7A8" w14:textId="71EC4F08" w:rsidR="00475759" w:rsidRPr="00B6495E" w:rsidRDefault="400E63D2" w:rsidP="00A52427">
            <w:pPr>
              <w:pStyle w:val="Tasks"/>
              <w:spacing w:line="240" w:lineRule="auto"/>
              <w:rPr>
                <w:rFonts w:ascii="Artifakt ElementOfc" w:hAnsi="Artifakt ElementOfc"/>
                <w:shd w:val="clear" w:color="auto" w:fill="FFFFFF"/>
              </w:rPr>
            </w:pPr>
            <w:r w:rsidRPr="00B6495E">
              <w:rPr>
                <w:rFonts w:ascii="Artifakt ElementOfc" w:hAnsi="Artifakt ElementOfc"/>
                <w:shd w:val="clear" w:color="auto" w:fill="FFFFFF"/>
                <w:lang w:bidi="de-DE"/>
              </w:rPr>
              <w:t xml:space="preserve">Erstellen Sie ein weiteres Rechteck durch den Mittelpunkt, das NICHT auf dem Ursprungspunkt zentriert ist. </w:t>
            </w:r>
            <w:r w:rsidR="00FE2CF9" w:rsidRPr="00B6495E">
              <w:rPr>
                <w:rFonts w:ascii="Artifakt ElementOfc" w:hAnsi="Artifakt ElementOfc"/>
                <w:lang w:bidi="de-DE"/>
              </w:rPr>
              <w:t xml:space="preserve">Geben Sie </w:t>
            </w:r>
            <w:r w:rsidR="00FE2CF9" w:rsidRPr="00B6495E">
              <w:rPr>
                <w:rFonts w:ascii="Artifakt ElementOfc" w:hAnsi="Artifakt ElementOfc"/>
                <w:b/>
                <w:lang w:bidi="de-DE"/>
              </w:rPr>
              <w:t>cwo</w:t>
            </w:r>
            <w:r w:rsidR="00FE2CF9" w:rsidRPr="00B6495E">
              <w:rPr>
                <w:rFonts w:ascii="Artifakt ElementOfc" w:hAnsi="Artifakt ElementOfc"/>
                <w:lang w:bidi="de-DE"/>
              </w:rPr>
              <w:t xml:space="preserve"> für die X-Achsenseite und </w:t>
            </w:r>
            <w:r w:rsidR="00FE2CF9" w:rsidRPr="00B6495E">
              <w:rPr>
                <w:rFonts w:ascii="Artifakt ElementOfc" w:hAnsi="Artifakt ElementOfc"/>
                <w:b/>
                <w:color w:val="auto"/>
                <w:lang w:bidi="de-DE"/>
              </w:rPr>
              <w:t>cho</w:t>
            </w:r>
            <w:r w:rsidR="00FE2CF9" w:rsidRPr="00B6495E">
              <w:rPr>
                <w:rFonts w:ascii="Artifakt ElementOfc" w:hAnsi="Artifakt ElementOfc"/>
                <w:lang w:bidi="de-DE"/>
              </w:rPr>
              <w:t xml:space="preserve"> </w:t>
            </w:r>
            <w:r w:rsidR="00FE2CF9" w:rsidRPr="00B6495E">
              <w:rPr>
                <w:rFonts w:ascii="Artifakt ElementOfc" w:hAnsi="Artifakt ElementOfc"/>
                <w:color w:val="auto"/>
                <w:lang w:bidi="de-DE"/>
              </w:rPr>
              <w:t>für die Y-Achse ein. Ändern Sie die Werte für diese Benutzerparameter jederzeit nach Ihren Wünschen und Vorlieben.</w:t>
            </w:r>
            <w:r w:rsidR="00FE2CF9" w:rsidRPr="00B6495E">
              <w:rPr>
                <w:rFonts w:ascii="Artifakt ElementOfc" w:hAnsi="Artifakt ElementOfc"/>
                <w:shd w:val="clear" w:color="auto" w:fill="FFFFFF"/>
                <w:lang w:bidi="de-DE"/>
              </w:rPr>
              <w:br/>
            </w:r>
          </w:p>
        </w:tc>
        <w:tc>
          <w:tcPr>
            <w:tcW w:w="4955" w:type="dxa"/>
            <w:tcBorders>
              <w:top w:val="single" w:sz="4" w:space="0" w:color="auto"/>
              <w:bottom w:val="single" w:sz="4" w:space="0" w:color="auto"/>
            </w:tcBorders>
          </w:tcPr>
          <w:p w14:paraId="37090A99" w14:textId="3C4CC53E" w:rsidR="00DE0A2C" w:rsidRPr="00B6495E" w:rsidRDefault="002B791B" w:rsidP="00A52427">
            <w:pPr>
              <w:pStyle w:val="captions"/>
              <w:rPr>
                <w:rFonts w:ascii="Artifakt ElementOfc" w:hAnsi="Artifakt ElementOfc" w:cs="Artifakt ElementOfc"/>
              </w:rPr>
            </w:pPr>
            <w:r w:rsidRPr="00B6495E">
              <w:rPr>
                <w:rFonts w:ascii="Artifakt ElementOfc" w:hAnsi="Artifakt ElementOfc" w:cs="Artifakt ElementOfc"/>
                <w:lang w:bidi="de-DE"/>
              </w:rPr>
              <w:drawing>
                <wp:inline distT="0" distB="0" distL="0" distR="0" wp14:anchorId="6837B07D" wp14:editId="3B7AAADD">
                  <wp:extent cx="3009265" cy="2175510"/>
                  <wp:effectExtent l="0" t="0" r="635" b="0"/>
                  <wp:docPr id="1995799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799957" name=""/>
                          <pic:cNvPicPr/>
                        </pic:nvPicPr>
                        <pic:blipFill>
                          <a:blip r:embed="rId14"/>
                          <a:stretch>
                            <a:fillRect/>
                          </a:stretch>
                        </pic:blipFill>
                        <pic:spPr>
                          <a:xfrm>
                            <a:off x="0" y="0"/>
                            <a:ext cx="3009265" cy="2175510"/>
                          </a:xfrm>
                          <a:prstGeom prst="rect">
                            <a:avLst/>
                          </a:prstGeom>
                        </pic:spPr>
                      </pic:pic>
                    </a:graphicData>
                  </a:graphic>
                </wp:inline>
              </w:drawing>
            </w:r>
          </w:p>
          <w:p w14:paraId="756954F0" w14:textId="57862E62" w:rsidR="00DD399E" w:rsidRPr="00B6495E" w:rsidRDefault="00DD399E" w:rsidP="00A52427">
            <w:pPr>
              <w:pStyle w:val="captions"/>
              <w:rPr>
                <w:rFonts w:ascii="Artifakt ElementOfc" w:hAnsi="Artifakt ElementOfc" w:cs="Artifakt ElementOfc"/>
              </w:rPr>
            </w:pPr>
            <w:r w:rsidRPr="00B6495E">
              <w:rPr>
                <w:rFonts w:ascii="Artifakt ElementOfc" w:hAnsi="Artifakt ElementOfc" w:cs="Artifakt ElementOfc"/>
                <w:lang w:bidi="de-DE"/>
              </w:rPr>
              <w:t>Abbildung 4: Benutzerparameter als Bemaßungswerte eingeben</w:t>
            </w:r>
          </w:p>
        </w:tc>
      </w:tr>
      <w:tr w:rsidR="00AE59D0" w:rsidRPr="00B6495E" w14:paraId="2F6FD4BA" w14:textId="77777777" w:rsidTr="306CC1D8">
        <w:trPr>
          <w:jc w:val="center"/>
        </w:trPr>
        <w:tc>
          <w:tcPr>
            <w:tcW w:w="4405" w:type="dxa"/>
            <w:tcBorders>
              <w:top w:val="single" w:sz="4" w:space="0" w:color="auto"/>
              <w:bottom w:val="single" w:sz="4" w:space="0" w:color="auto"/>
            </w:tcBorders>
          </w:tcPr>
          <w:p w14:paraId="6CE97CFB" w14:textId="77777777" w:rsidR="00575DA8" w:rsidRPr="00B6495E" w:rsidRDefault="00575DA8" w:rsidP="00A52427">
            <w:pPr>
              <w:pStyle w:val="Tasks"/>
              <w:spacing w:line="240" w:lineRule="auto"/>
              <w:rPr>
                <w:rFonts w:ascii="Artifakt ElementOfc" w:hAnsi="Artifakt ElementOfc"/>
              </w:rPr>
            </w:pPr>
            <w:r w:rsidRPr="00B6495E">
              <w:rPr>
                <w:rFonts w:ascii="Artifakt ElementOfc" w:hAnsi="Artifakt ElementOfc"/>
                <w:lang w:bidi="de-DE"/>
              </w:rPr>
              <w:lastRenderedPageBreak/>
              <w:t>Legen Sie den Mittelpunkt mithilfe der Abhängigkeit „Horizontal/Vertikal“ horizontal zum Ursprungspunkt fest.</w:t>
            </w:r>
          </w:p>
          <w:p w14:paraId="546CA244" w14:textId="77777777" w:rsidR="00575DA8" w:rsidRPr="00B6495E" w:rsidRDefault="00575DA8" w:rsidP="00A52427">
            <w:pPr>
              <w:pStyle w:val="Tasks"/>
              <w:numPr>
                <w:ilvl w:val="0"/>
                <w:numId w:val="0"/>
              </w:numPr>
              <w:spacing w:line="240" w:lineRule="auto"/>
              <w:ind w:left="360"/>
              <w:rPr>
                <w:rFonts w:ascii="Artifakt ElementOfc" w:hAnsi="Artifakt ElementOfc"/>
              </w:rPr>
            </w:pPr>
          </w:p>
          <w:p w14:paraId="6699F8EC" w14:textId="77777777" w:rsidR="00575DA8" w:rsidRPr="00B6495E" w:rsidRDefault="00575DA8" w:rsidP="00A52427">
            <w:pPr>
              <w:pStyle w:val="Tasks"/>
              <w:numPr>
                <w:ilvl w:val="0"/>
                <w:numId w:val="0"/>
              </w:numPr>
              <w:spacing w:line="240" w:lineRule="auto"/>
              <w:ind w:left="360"/>
              <w:rPr>
                <w:rFonts w:ascii="Artifakt ElementOfc" w:hAnsi="Artifakt ElementOfc"/>
              </w:rPr>
            </w:pPr>
            <w:r w:rsidRPr="00B6495E">
              <w:rPr>
                <w:rFonts w:ascii="Artifakt ElementOfc" w:hAnsi="Artifakt ElementOfc"/>
                <w:lang w:bidi="de-DE"/>
              </w:rPr>
              <w:t>Bemaßen Sie die linke Kante jedes Rechtecks, um das kleinere Rechteck wie dargestellt zu positionieren.</w:t>
            </w:r>
          </w:p>
          <w:p w14:paraId="3BEF56FE" w14:textId="77777777" w:rsidR="00575DA8" w:rsidRPr="00B6495E" w:rsidRDefault="00575DA8" w:rsidP="00A52427">
            <w:pPr>
              <w:pStyle w:val="Tasks"/>
              <w:numPr>
                <w:ilvl w:val="0"/>
                <w:numId w:val="0"/>
              </w:numPr>
              <w:spacing w:line="240" w:lineRule="auto"/>
              <w:ind w:left="360"/>
              <w:rPr>
                <w:rFonts w:ascii="Artifakt ElementOfc" w:hAnsi="Artifakt ElementOfc"/>
              </w:rPr>
            </w:pPr>
          </w:p>
          <w:p w14:paraId="6A0BBCEB" w14:textId="3926EEFD" w:rsidR="00DD399E" w:rsidRPr="00B6495E" w:rsidRDefault="00575DA8" w:rsidP="00A52427">
            <w:pPr>
              <w:pStyle w:val="Tasks"/>
              <w:numPr>
                <w:ilvl w:val="0"/>
                <w:numId w:val="0"/>
              </w:numPr>
              <w:spacing w:line="240" w:lineRule="auto"/>
              <w:ind w:left="360"/>
              <w:rPr>
                <w:rFonts w:ascii="Artifakt ElementOfc" w:eastAsiaTheme="minorHAnsi" w:hAnsi="Artifakt ElementOfc"/>
                <w:color w:val="auto"/>
              </w:rPr>
            </w:pPr>
            <w:r w:rsidRPr="00B6495E">
              <w:rPr>
                <w:rFonts w:ascii="Artifakt ElementOfc" w:hAnsi="Artifakt ElementOfc"/>
                <w:color w:val="auto"/>
                <w:lang w:bidi="de-DE"/>
              </w:rPr>
              <w:t>Für „Abstand“ geben Sie 0,5 mm ein.</w:t>
            </w:r>
          </w:p>
          <w:p w14:paraId="789BE9C0" w14:textId="77777777" w:rsidR="000F6017" w:rsidRPr="00B6495E" w:rsidRDefault="000F6017" w:rsidP="00A52427">
            <w:pPr>
              <w:pStyle w:val="Tasks"/>
              <w:numPr>
                <w:ilvl w:val="0"/>
                <w:numId w:val="0"/>
              </w:numPr>
              <w:spacing w:line="240" w:lineRule="auto"/>
              <w:ind w:left="360"/>
              <w:rPr>
                <w:rFonts w:ascii="Artifakt ElementOfc" w:eastAsiaTheme="minorHAnsi" w:hAnsi="Artifakt ElementOfc"/>
                <w:color w:val="auto"/>
              </w:rPr>
            </w:pPr>
          </w:p>
          <w:p w14:paraId="6CA9C6C6" w14:textId="11DDFEAB" w:rsidR="000F6017" w:rsidRPr="00B6495E" w:rsidRDefault="000F6017" w:rsidP="00A52427">
            <w:pPr>
              <w:pStyle w:val="Tasks"/>
              <w:numPr>
                <w:ilvl w:val="0"/>
                <w:numId w:val="0"/>
              </w:numPr>
              <w:spacing w:line="240" w:lineRule="auto"/>
              <w:ind w:left="360"/>
              <w:rPr>
                <w:rFonts w:ascii="Artifakt ElementOfc" w:hAnsi="Artifakt ElementOfc"/>
                <w:shd w:val="clear" w:color="auto" w:fill="FFFFFF"/>
              </w:rPr>
            </w:pPr>
            <w:r w:rsidRPr="00B6495E">
              <w:rPr>
                <w:rFonts w:ascii="Artifakt ElementOfc" w:hAnsi="Artifakt ElementOfc"/>
                <w:color w:val="auto"/>
                <w:lang w:bidi="de-DE"/>
              </w:rPr>
              <w:t xml:space="preserve">Diese Umrisse stehen für die Außenseite der </w:t>
            </w:r>
            <w:r w:rsidR="00107C6E">
              <w:rPr>
                <w:rFonts w:ascii="Artifakt ElementOfc" w:hAnsi="Artifakt ElementOfc"/>
                <w:color w:val="auto"/>
                <w:lang w:bidi="de-DE"/>
              </w:rPr>
              <w:t>Kartenhalter</w:t>
            </w:r>
            <w:r w:rsidRPr="00B6495E">
              <w:rPr>
                <w:rFonts w:ascii="Artifakt ElementOfc" w:hAnsi="Artifakt ElementOfc"/>
                <w:color w:val="auto"/>
                <w:lang w:bidi="de-DE"/>
              </w:rPr>
              <w:t xml:space="preserve"> und den inneren Einsteckschlitz, in dem die Karten aufbewahrt werden.</w:t>
            </w:r>
          </w:p>
        </w:tc>
        <w:tc>
          <w:tcPr>
            <w:tcW w:w="4955" w:type="dxa"/>
            <w:tcBorders>
              <w:top w:val="single" w:sz="4" w:space="0" w:color="auto"/>
              <w:bottom w:val="single" w:sz="4" w:space="0" w:color="auto"/>
            </w:tcBorders>
          </w:tcPr>
          <w:p w14:paraId="243A35F7" w14:textId="455621A9" w:rsidR="0030439D" w:rsidRPr="00B6495E" w:rsidRDefault="000B4415" w:rsidP="00A52427">
            <w:pPr>
              <w:pStyle w:val="captions"/>
              <w:rPr>
                <w:rFonts w:ascii="Artifakt ElementOfc" w:hAnsi="Artifakt ElementOfc" w:cs="Artifakt ElementOfc"/>
              </w:rPr>
            </w:pPr>
            <w:r w:rsidRPr="00B6495E">
              <w:rPr>
                <w:rFonts w:ascii="Artifakt ElementOfc" w:hAnsi="Artifakt ElementOfc" w:cs="Artifakt ElementOfc"/>
                <w:lang w:bidi="de-DE"/>
              </w:rPr>
              <w:drawing>
                <wp:inline distT="0" distB="0" distL="0" distR="0" wp14:anchorId="145630E8" wp14:editId="499EE5F5">
                  <wp:extent cx="3009265" cy="2334895"/>
                  <wp:effectExtent l="0" t="0" r="635" b="8255"/>
                  <wp:docPr id="1747491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491872" name=""/>
                          <pic:cNvPicPr/>
                        </pic:nvPicPr>
                        <pic:blipFill>
                          <a:blip r:embed="rId15"/>
                          <a:stretch>
                            <a:fillRect/>
                          </a:stretch>
                        </pic:blipFill>
                        <pic:spPr>
                          <a:xfrm>
                            <a:off x="0" y="0"/>
                            <a:ext cx="3009265" cy="2334895"/>
                          </a:xfrm>
                          <a:prstGeom prst="rect">
                            <a:avLst/>
                          </a:prstGeom>
                        </pic:spPr>
                      </pic:pic>
                    </a:graphicData>
                  </a:graphic>
                </wp:inline>
              </w:drawing>
            </w:r>
          </w:p>
          <w:p w14:paraId="483B8BD2" w14:textId="51AE3E3E" w:rsidR="00DD399E" w:rsidRPr="00B6495E" w:rsidRDefault="00DD399E" w:rsidP="00A52427">
            <w:pPr>
              <w:pStyle w:val="captions"/>
              <w:rPr>
                <w:rFonts w:ascii="Artifakt ElementOfc" w:hAnsi="Artifakt ElementOfc" w:cs="Artifakt ElementOfc"/>
              </w:rPr>
            </w:pPr>
            <w:r w:rsidRPr="00B6495E">
              <w:rPr>
                <w:rFonts w:ascii="Artifakt ElementOfc" w:hAnsi="Artifakt ElementOfc" w:cs="Artifakt ElementOfc"/>
                <w:lang w:bidi="de-DE"/>
              </w:rPr>
              <w:t>Abbildung 5: Geometrie nach numerischen und geometrischen Abhängigkeiten positionieren</w:t>
            </w:r>
          </w:p>
        </w:tc>
      </w:tr>
      <w:tr w:rsidR="00AE59D0" w:rsidRPr="00B6495E" w14:paraId="37F541C6" w14:textId="77777777" w:rsidTr="306CC1D8">
        <w:trPr>
          <w:jc w:val="center"/>
        </w:trPr>
        <w:tc>
          <w:tcPr>
            <w:tcW w:w="4405" w:type="dxa"/>
            <w:tcBorders>
              <w:top w:val="single" w:sz="4" w:space="0" w:color="auto"/>
              <w:bottom w:val="single" w:sz="4" w:space="0" w:color="auto"/>
            </w:tcBorders>
          </w:tcPr>
          <w:p w14:paraId="72C44FB4" w14:textId="152BE028" w:rsidR="00116FF8" w:rsidRPr="00B6495E" w:rsidRDefault="00116FF8" w:rsidP="00A52427">
            <w:pPr>
              <w:pStyle w:val="Tasks"/>
              <w:spacing w:line="240" w:lineRule="auto"/>
              <w:rPr>
                <w:rFonts w:ascii="Artifakt ElementOfc" w:hAnsi="Artifakt ElementOfc"/>
              </w:rPr>
            </w:pPr>
            <w:r w:rsidRPr="00B6495E">
              <w:rPr>
                <w:rFonts w:ascii="Artifakt ElementOfc" w:hAnsi="Artifakt ElementOfc"/>
                <w:lang w:bidi="de-DE"/>
              </w:rPr>
              <w:t xml:space="preserve">Skizzieren Sie zwei Kreise durch den Mittelpunkt wie dargestellt. Diese legen die Reliefschnitte in den Seiten der </w:t>
            </w:r>
            <w:r w:rsidR="00107C6E">
              <w:rPr>
                <w:rFonts w:ascii="Artifakt ElementOfc" w:hAnsi="Artifakt ElementOfc"/>
                <w:lang w:bidi="de-DE"/>
              </w:rPr>
              <w:t>Kartenhalter</w:t>
            </w:r>
            <w:r w:rsidRPr="00B6495E">
              <w:rPr>
                <w:rFonts w:ascii="Artifakt ElementOfc" w:hAnsi="Artifakt ElementOfc"/>
                <w:lang w:bidi="de-DE"/>
              </w:rPr>
              <w:t xml:space="preserve"> fest.</w:t>
            </w:r>
          </w:p>
          <w:p w14:paraId="6628DB8B" w14:textId="77777777" w:rsidR="00116FF8" w:rsidRPr="00B6495E" w:rsidRDefault="00116FF8" w:rsidP="00A52427">
            <w:pPr>
              <w:pStyle w:val="Tasks"/>
              <w:numPr>
                <w:ilvl w:val="0"/>
                <w:numId w:val="0"/>
              </w:numPr>
              <w:spacing w:line="240" w:lineRule="auto"/>
              <w:ind w:left="360"/>
              <w:rPr>
                <w:rFonts w:ascii="Artifakt ElementOfc" w:hAnsi="Artifakt ElementOfc"/>
              </w:rPr>
            </w:pPr>
          </w:p>
          <w:p w14:paraId="63842FFF" w14:textId="31AC46DA" w:rsidR="00116FF8" w:rsidRPr="00B6495E" w:rsidRDefault="00116FF8" w:rsidP="00A52427">
            <w:pPr>
              <w:pStyle w:val="Tasks"/>
              <w:numPr>
                <w:ilvl w:val="0"/>
                <w:numId w:val="0"/>
              </w:numPr>
              <w:spacing w:line="240" w:lineRule="auto"/>
              <w:ind w:left="360"/>
              <w:rPr>
                <w:rFonts w:ascii="Artifakt ElementOfc" w:hAnsi="Artifakt ElementOfc"/>
              </w:rPr>
            </w:pPr>
            <w:r w:rsidRPr="00B6495E">
              <w:rPr>
                <w:rFonts w:ascii="Artifakt ElementOfc" w:hAnsi="Artifakt ElementOfc"/>
                <w:lang w:bidi="de-DE"/>
              </w:rPr>
              <w:t>Definieren Sie den Durchmesser des großen Kreises als 80 mm und den Durchmesser des kleinen Kreises als 44 mm.</w:t>
            </w:r>
          </w:p>
          <w:p w14:paraId="2A28369D" w14:textId="77777777" w:rsidR="00116FF8" w:rsidRPr="00B6495E" w:rsidRDefault="00116FF8" w:rsidP="00A52427">
            <w:pPr>
              <w:pStyle w:val="Tasks"/>
              <w:numPr>
                <w:ilvl w:val="0"/>
                <w:numId w:val="0"/>
              </w:numPr>
              <w:spacing w:line="240" w:lineRule="auto"/>
              <w:rPr>
                <w:rFonts w:ascii="Artifakt ElementOfc" w:hAnsi="Artifakt ElementOfc"/>
              </w:rPr>
            </w:pPr>
          </w:p>
          <w:p w14:paraId="0587D4E3" w14:textId="613229C5" w:rsidR="00460178" w:rsidRPr="00B6495E" w:rsidRDefault="00116FF8" w:rsidP="00A52427">
            <w:pPr>
              <w:pStyle w:val="Tasks"/>
              <w:numPr>
                <w:ilvl w:val="0"/>
                <w:numId w:val="0"/>
              </w:numPr>
              <w:spacing w:line="240" w:lineRule="auto"/>
              <w:ind w:left="360"/>
              <w:rPr>
                <w:rFonts w:ascii="Artifakt ElementOfc" w:hAnsi="Artifakt ElementOfc"/>
                <w:shd w:val="clear" w:color="auto" w:fill="FFFFFF"/>
              </w:rPr>
            </w:pPr>
            <w:r w:rsidRPr="00B6495E">
              <w:rPr>
                <w:rFonts w:ascii="Artifakt ElementOfc" w:hAnsi="Artifakt ElementOfc"/>
                <w:color w:val="auto"/>
                <w:lang w:bidi="de-DE"/>
              </w:rPr>
              <w:t>Verwenden Sie die Abhängigkeit „Horizontal/Vertikal“ zwischen jedem Kreismittelpunkt und dem Ursprungspunkt.</w:t>
            </w:r>
          </w:p>
        </w:tc>
        <w:tc>
          <w:tcPr>
            <w:tcW w:w="4955" w:type="dxa"/>
            <w:tcBorders>
              <w:top w:val="single" w:sz="4" w:space="0" w:color="auto"/>
              <w:bottom w:val="single" w:sz="4" w:space="0" w:color="auto"/>
            </w:tcBorders>
          </w:tcPr>
          <w:p w14:paraId="5515E985" w14:textId="3A833E13" w:rsidR="0030439D" w:rsidRPr="00B6495E" w:rsidRDefault="000B4415" w:rsidP="00A52427">
            <w:pPr>
              <w:pStyle w:val="captions"/>
              <w:rPr>
                <w:rFonts w:ascii="Artifakt ElementOfc" w:hAnsi="Artifakt ElementOfc" w:cs="Artifakt ElementOfc"/>
              </w:rPr>
            </w:pPr>
            <w:r w:rsidRPr="00B6495E">
              <w:rPr>
                <w:rFonts w:ascii="Artifakt ElementOfc" w:hAnsi="Artifakt ElementOfc" w:cs="Artifakt ElementOfc"/>
                <w:lang w:bidi="de-DE"/>
              </w:rPr>
              <w:drawing>
                <wp:inline distT="0" distB="0" distL="0" distR="0" wp14:anchorId="57F12EC6" wp14:editId="5A9C53E5">
                  <wp:extent cx="3009265" cy="2656205"/>
                  <wp:effectExtent l="0" t="0" r="635" b="0"/>
                  <wp:docPr id="53833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33224" name=""/>
                          <pic:cNvPicPr/>
                        </pic:nvPicPr>
                        <pic:blipFill>
                          <a:blip r:embed="rId16"/>
                          <a:stretch>
                            <a:fillRect/>
                          </a:stretch>
                        </pic:blipFill>
                        <pic:spPr>
                          <a:xfrm>
                            <a:off x="0" y="0"/>
                            <a:ext cx="3009265" cy="2656205"/>
                          </a:xfrm>
                          <a:prstGeom prst="rect">
                            <a:avLst/>
                          </a:prstGeom>
                        </pic:spPr>
                      </pic:pic>
                    </a:graphicData>
                  </a:graphic>
                </wp:inline>
              </w:drawing>
            </w:r>
          </w:p>
          <w:p w14:paraId="46FECC6D" w14:textId="2B795608" w:rsidR="00460178" w:rsidRPr="00B6495E" w:rsidRDefault="00460178" w:rsidP="00A52427">
            <w:pPr>
              <w:pStyle w:val="captions"/>
              <w:rPr>
                <w:rFonts w:ascii="Artifakt ElementOfc" w:hAnsi="Artifakt ElementOfc" w:cs="Artifakt ElementOfc"/>
              </w:rPr>
            </w:pPr>
            <w:r w:rsidRPr="00B6495E">
              <w:rPr>
                <w:rFonts w:ascii="Artifakt ElementOfc" w:hAnsi="Artifakt ElementOfc" w:cs="Artifakt ElementOfc"/>
                <w:lang w:bidi="de-DE"/>
              </w:rPr>
              <w:t>Abbildung 6: Mittelpunktkreise skizzieren</w:t>
            </w:r>
          </w:p>
        </w:tc>
      </w:tr>
      <w:tr w:rsidR="00AE59D0" w:rsidRPr="00B6495E" w14:paraId="3A0C201F" w14:textId="77777777" w:rsidTr="306CC1D8">
        <w:trPr>
          <w:jc w:val="center"/>
        </w:trPr>
        <w:tc>
          <w:tcPr>
            <w:tcW w:w="4405" w:type="dxa"/>
            <w:tcBorders>
              <w:top w:val="single" w:sz="4" w:space="0" w:color="auto"/>
              <w:bottom w:val="single" w:sz="4" w:space="0" w:color="auto"/>
            </w:tcBorders>
          </w:tcPr>
          <w:p w14:paraId="309F2086" w14:textId="299E4AB6" w:rsidR="000809B1" w:rsidRPr="00B6495E" w:rsidRDefault="000809B1" w:rsidP="00A52427">
            <w:pPr>
              <w:pStyle w:val="Tasks"/>
              <w:spacing w:line="240" w:lineRule="auto"/>
              <w:rPr>
                <w:rFonts w:ascii="Artifakt ElementOfc" w:hAnsi="Artifakt ElementOfc"/>
              </w:rPr>
            </w:pPr>
            <w:r w:rsidRPr="00B6495E">
              <w:rPr>
                <w:rFonts w:ascii="Artifakt ElementOfc" w:hAnsi="Artifakt ElementOfc"/>
                <w:lang w:bidi="de-DE"/>
              </w:rPr>
              <w:lastRenderedPageBreak/>
              <w:t>Positionieren Sie die einzelnen Kreise wie dargestellt zwischen ihren Mittelpunkten und dem Ursprungspunkt.</w:t>
            </w:r>
          </w:p>
          <w:p w14:paraId="63AF793D" w14:textId="77777777" w:rsidR="000809B1" w:rsidRPr="00B6495E" w:rsidRDefault="000809B1" w:rsidP="00A52427">
            <w:pPr>
              <w:pStyle w:val="Tasks"/>
              <w:numPr>
                <w:ilvl w:val="0"/>
                <w:numId w:val="0"/>
              </w:numPr>
              <w:spacing w:line="240" w:lineRule="auto"/>
              <w:ind w:left="360"/>
              <w:rPr>
                <w:rFonts w:ascii="Artifakt ElementOfc" w:hAnsi="Artifakt ElementOfc"/>
              </w:rPr>
            </w:pPr>
          </w:p>
          <w:p w14:paraId="15A2C5C1" w14:textId="21142ED0" w:rsidR="00460178" w:rsidRPr="00B6495E" w:rsidRDefault="007067E2" w:rsidP="00A52427">
            <w:pPr>
              <w:pStyle w:val="Tasks"/>
              <w:numPr>
                <w:ilvl w:val="0"/>
                <w:numId w:val="0"/>
              </w:numPr>
              <w:spacing w:line="240" w:lineRule="auto"/>
              <w:ind w:left="360"/>
              <w:rPr>
                <w:rFonts w:ascii="Artifakt ElementOfc" w:eastAsiaTheme="minorHAnsi" w:hAnsi="Artifakt ElementOfc"/>
                <w:color w:val="auto"/>
              </w:rPr>
            </w:pPr>
            <w:r w:rsidRPr="00B6495E">
              <w:rPr>
                <w:rFonts w:ascii="Artifakt ElementOfc" w:hAnsi="Artifakt ElementOfc"/>
                <w:lang w:bidi="de-DE"/>
              </w:rPr>
              <w:t>Zwischen dem Mittelpunkt des großen Kreises und dem Ursprungspunkt dürfen 63 mm liegen, und rechts zwischen dem Mittelpunkt des kleinen Kreises und dem Ursprungspunkt dürfen 60 mm liegen.</w:t>
            </w:r>
          </w:p>
          <w:p w14:paraId="29CB0BCA" w14:textId="77777777" w:rsidR="00710F62" w:rsidRPr="00B6495E" w:rsidRDefault="00710F62" w:rsidP="00A52427">
            <w:pPr>
              <w:pStyle w:val="Tasks"/>
              <w:numPr>
                <w:ilvl w:val="0"/>
                <w:numId w:val="0"/>
              </w:numPr>
              <w:spacing w:line="240" w:lineRule="auto"/>
              <w:ind w:left="360"/>
              <w:rPr>
                <w:rFonts w:ascii="Artifakt ElementOfc" w:eastAsiaTheme="minorHAnsi" w:hAnsi="Artifakt ElementOfc"/>
                <w:color w:val="auto"/>
              </w:rPr>
            </w:pPr>
          </w:p>
          <w:p w14:paraId="32A15B1C" w14:textId="17F83C12" w:rsidR="00710F62" w:rsidRPr="00B6495E" w:rsidRDefault="00710F62" w:rsidP="00A52427">
            <w:pPr>
              <w:pStyle w:val="Tasks"/>
              <w:numPr>
                <w:ilvl w:val="0"/>
                <w:numId w:val="0"/>
              </w:numPr>
              <w:spacing w:line="240" w:lineRule="auto"/>
              <w:ind w:left="360"/>
              <w:rPr>
                <w:rFonts w:ascii="Artifakt ElementOfc" w:hAnsi="Artifakt ElementOfc"/>
              </w:rPr>
            </w:pPr>
            <w:r w:rsidRPr="00B6495E">
              <w:rPr>
                <w:rFonts w:ascii="Artifakt ElementOfc" w:hAnsi="Artifakt ElementOfc"/>
                <w:color w:val="auto"/>
                <w:lang w:bidi="de-DE"/>
              </w:rPr>
              <w:t>Passen Sie die Größe und Position dieser Kreise jederzeit nach Ihrem Geschmack und Ihren Vorlieben an.</w:t>
            </w:r>
          </w:p>
        </w:tc>
        <w:tc>
          <w:tcPr>
            <w:tcW w:w="4955" w:type="dxa"/>
            <w:tcBorders>
              <w:top w:val="single" w:sz="4" w:space="0" w:color="auto"/>
              <w:bottom w:val="single" w:sz="4" w:space="0" w:color="auto"/>
            </w:tcBorders>
          </w:tcPr>
          <w:p w14:paraId="6326A05C" w14:textId="28538ABA" w:rsidR="00051AA5" w:rsidRPr="00B6495E" w:rsidRDefault="000B4415" w:rsidP="00A52427">
            <w:pPr>
              <w:pStyle w:val="captions"/>
              <w:rPr>
                <w:rFonts w:ascii="Artifakt ElementOfc" w:hAnsi="Artifakt ElementOfc" w:cs="Artifakt ElementOfc"/>
              </w:rPr>
            </w:pPr>
            <w:r w:rsidRPr="00B6495E">
              <w:rPr>
                <w:rFonts w:ascii="Artifakt ElementOfc" w:hAnsi="Artifakt ElementOfc" w:cs="Artifakt ElementOfc"/>
                <w:lang w:bidi="de-DE"/>
              </w:rPr>
              <w:drawing>
                <wp:inline distT="0" distB="0" distL="0" distR="0" wp14:anchorId="27FDC263" wp14:editId="4D170803">
                  <wp:extent cx="3009265" cy="2407920"/>
                  <wp:effectExtent l="0" t="0" r="635" b="0"/>
                  <wp:docPr id="287753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753471" name=""/>
                          <pic:cNvPicPr/>
                        </pic:nvPicPr>
                        <pic:blipFill>
                          <a:blip r:embed="rId17"/>
                          <a:stretch>
                            <a:fillRect/>
                          </a:stretch>
                        </pic:blipFill>
                        <pic:spPr>
                          <a:xfrm>
                            <a:off x="0" y="0"/>
                            <a:ext cx="3009265" cy="2407920"/>
                          </a:xfrm>
                          <a:prstGeom prst="rect">
                            <a:avLst/>
                          </a:prstGeom>
                        </pic:spPr>
                      </pic:pic>
                    </a:graphicData>
                  </a:graphic>
                </wp:inline>
              </w:drawing>
            </w:r>
          </w:p>
          <w:p w14:paraId="7331014F" w14:textId="6EA4214C" w:rsidR="00460178" w:rsidRPr="00B6495E" w:rsidRDefault="00460178" w:rsidP="00A52427">
            <w:pPr>
              <w:pStyle w:val="captions"/>
              <w:rPr>
                <w:rFonts w:ascii="Artifakt ElementOfc" w:hAnsi="Artifakt ElementOfc" w:cs="Artifakt ElementOfc"/>
              </w:rPr>
            </w:pPr>
            <w:r w:rsidRPr="00B6495E">
              <w:rPr>
                <w:rFonts w:ascii="Artifakt ElementOfc" w:hAnsi="Artifakt ElementOfc" w:cs="Artifakt ElementOfc"/>
                <w:lang w:bidi="de-DE"/>
              </w:rPr>
              <w:t>Abbildung 7: Mittelpunktkreise mithilfe von Bemaßungen positionieren</w:t>
            </w:r>
          </w:p>
        </w:tc>
      </w:tr>
      <w:tr w:rsidR="00AE59D0" w:rsidRPr="00B6495E" w14:paraId="54C2CAA1" w14:textId="77777777" w:rsidTr="306CC1D8">
        <w:trPr>
          <w:jc w:val="center"/>
        </w:trPr>
        <w:tc>
          <w:tcPr>
            <w:tcW w:w="4405" w:type="dxa"/>
            <w:tcBorders>
              <w:top w:val="single" w:sz="4" w:space="0" w:color="auto"/>
              <w:bottom w:val="single" w:sz="4" w:space="0" w:color="auto"/>
            </w:tcBorders>
          </w:tcPr>
          <w:p w14:paraId="223C67AC" w14:textId="77777777" w:rsidR="00F73061" w:rsidRPr="00B6495E" w:rsidRDefault="00F73061" w:rsidP="00A52427">
            <w:pPr>
              <w:pStyle w:val="Tasks"/>
              <w:spacing w:line="240" w:lineRule="auto"/>
              <w:rPr>
                <w:rFonts w:ascii="Artifakt ElementOfc" w:hAnsi="Artifakt ElementOfc"/>
              </w:rPr>
            </w:pPr>
            <w:r w:rsidRPr="00B6495E">
              <w:rPr>
                <w:rFonts w:ascii="Artifakt ElementOfc" w:hAnsi="Artifakt ElementOfc"/>
                <w:lang w:bidi="de-DE"/>
              </w:rPr>
              <w:t>Überprüfen Sie, ob die Ergebnisse mit dem Beispiel übereinstimmen.</w:t>
            </w:r>
          </w:p>
          <w:p w14:paraId="0261EE7B" w14:textId="77777777" w:rsidR="00F73061" w:rsidRPr="00B6495E" w:rsidRDefault="00F73061" w:rsidP="00A52427">
            <w:pPr>
              <w:pStyle w:val="Tasks"/>
              <w:numPr>
                <w:ilvl w:val="0"/>
                <w:numId w:val="0"/>
              </w:numPr>
              <w:spacing w:line="240" w:lineRule="auto"/>
              <w:ind w:left="360"/>
              <w:rPr>
                <w:rFonts w:ascii="Artifakt ElementOfc" w:hAnsi="Artifakt ElementOfc"/>
              </w:rPr>
            </w:pPr>
          </w:p>
          <w:p w14:paraId="3706DEC9" w14:textId="0B6F8441" w:rsidR="00460178" w:rsidRPr="00B6495E" w:rsidRDefault="00710F62" w:rsidP="00A52427">
            <w:pPr>
              <w:pStyle w:val="Tasks"/>
              <w:numPr>
                <w:ilvl w:val="0"/>
                <w:numId w:val="0"/>
              </w:numPr>
              <w:spacing w:line="240" w:lineRule="auto"/>
              <w:ind w:left="360"/>
              <w:rPr>
                <w:rFonts w:ascii="Artifakt ElementOfc" w:hAnsi="Artifakt ElementOfc"/>
                <w:shd w:val="clear" w:color="auto" w:fill="FFFFFF"/>
              </w:rPr>
            </w:pPr>
            <w:r w:rsidRPr="00B6495E">
              <w:rPr>
                <w:rFonts w:ascii="Artifakt ElementOfc" w:hAnsi="Artifakt ElementOfc"/>
                <w:color w:val="auto"/>
                <w:lang w:bidi="de-DE"/>
              </w:rPr>
              <w:t>Klicken Sie auf „Skizze fertig stellen“.</w:t>
            </w:r>
          </w:p>
          <w:p w14:paraId="56E90A0B" w14:textId="2835FCC3" w:rsidR="00460178" w:rsidRPr="00B6495E" w:rsidRDefault="00460178" w:rsidP="00A52427">
            <w:pPr>
              <w:pStyle w:val="Tasks"/>
              <w:numPr>
                <w:ilvl w:val="0"/>
                <w:numId w:val="0"/>
              </w:numPr>
              <w:spacing w:line="240" w:lineRule="auto"/>
              <w:ind w:left="360"/>
              <w:rPr>
                <w:rFonts w:ascii="Artifakt ElementOfc" w:hAnsi="Artifakt ElementOfc"/>
                <w:color w:val="auto"/>
                <w:shd w:val="clear" w:color="auto" w:fill="FFFFFF"/>
              </w:rPr>
            </w:pPr>
          </w:p>
        </w:tc>
        <w:tc>
          <w:tcPr>
            <w:tcW w:w="4955" w:type="dxa"/>
            <w:tcBorders>
              <w:top w:val="single" w:sz="4" w:space="0" w:color="auto"/>
              <w:bottom w:val="single" w:sz="4" w:space="0" w:color="auto"/>
            </w:tcBorders>
          </w:tcPr>
          <w:p w14:paraId="09FD77FB" w14:textId="558C0922" w:rsidR="00D76A32" w:rsidRPr="00B6495E" w:rsidRDefault="007E1E3B" w:rsidP="00A52427">
            <w:pPr>
              <w:pStyle w:val="2"/>
              <w:numPr>
                <w:ilvl w:val="0"/>
                <w:numId w:val="0"/>
              </w:numPr>
              <w:spacing w:line="240" w:lineRule="auto"/>
              <w:jc w:val="right"/>
              <w:rPr>
                <w:i/>
                <w:iCs/>
                <w:sz w:val="18"/>
                <w:szCs w:val="18"/>
              </w:rPr>
            </w:pPr>
            <w:r w:rsidRPr="00B6495E">
              <w:rPr>
                <w:i/>
                <w:noProof/>
                <w:sz w:val="18"/>
                <w:lang w:bidi="de-DE"/>
              </w:rPr>
              <w:drawing>
                <wp:inline distT="0" distB="0" distL="0" distR="0" wp14:anchorId="78473C5C" wp14:editId="5FE37B8C">
                  <wp:extent cx="3009265" cy="2933700"/>
                  <wp:effectExtent l="0" t="0" r="635" b="0"/>
                  <wp:docPr id="1402601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01974" name=""/>
                          <pic:cNvPicPr/>
                        </pic:nvPicPr>
                        <pic:blipFill>
                          <a:blip r:embed="rId18"/>
                          <a:stretch>
                            <a:fillRect/>
                          </a:stretch>
                        </pic:blipFill>
                        <pic:spPr>
                          <a:xfrm>
                            <a:off x="0" y="0"/>
                            <a:ext cx="3009265" cy="2933700"/>
                          </a:xfrm>
                          <a:prstGeom prst="rect">
                            <a:avLst/>
                          </a:prstGeom>
                        </pic:spPr>
                      </pic:pic>
                    </a:graphicData>
                  </a:graphic>
                </wp:inline>
              </w:drawing>
            </w:r>
          </w:p>
          <w:p w14:paraId="45331BEA" w14:textId="284B393D" w:rsidR="00460178" w:rsidRPr="00B6495E" w:rsidRDefault="00460178" w:rsidP="00A52427">
            <w:pPr>
              <w:pStyle w:val="captions"/>
              <w:rPr>
                <w:rFonts w:ascii="Artifakt ElementOfc" w:hAnsi="Artifakt ElementOfc" w:cs="Artifakt ElementOfc"/>
                <w:shd w:val="clear" w:color="auto" w:fill="FFFFFF"/>
              </w:rPr>
            </w:pPr>
            <w:r w:rsidRPr="00B6495E">
              <w:rPr>
                <w:rFonts w:ascii="Artifakt ElementOfc" w:hAnsi="Artifakt ElementOfc" w:cs="Artifakt ElementOfc"/>
                <w:lang w:bidi="de-DE"/>
              </w:rPr>
              <w:t>Abbildung 8: Eine vollständig abhängige Skizze</w:t>
            </w:r>
          </w:p>
        </w:tc>
      </w:tr>
      <w:tr w:rsidR="00DB2BD8" w:rsidRPr="00B6495E" w14:paraId="085770D4" w14:textId="77777777" w:rsidTr="306CC1D8">
        <w:trPr>
          <w:jc w:val="center"/>
        </w:trPr>
        <w:tc>
          <w:tcPr>
            <w:tcW w:w="4405" w:type="dxa"/>
            <w:tcBorders>
              <w:top w:val="single" w:sz="4" w:space="0" w:color="auto"/>
              <w:bottom w:val="single" w:sz="4" w:space="0" w:color="auto"/>
            </w:tcBorders>
          </w:tcPr>
          <w:p w14:paraId="3D83DEAE" w14:textId="25D4E620" w:rsidR="00DB2BD8" w:rsidRPr="00B6495E" w:rsidRDefault="00DB2BD8" w:rsidP="00A52427">
            <w:pPr>
              <w:pStyle w:val="Tasks"/>
              <w:spacing w:line="240" w:lineRule="auto"/>
              <w:rPr>
                <w:rFonts w:ascii="Artifakt ElementOfc" w:hAnsi="Artifakt ElementOfc"/>
              </w:rPr>
            </w:pPr>
            <w:r w:rsidRPr="00B6495E">
              <w:rPr>
                <w:rFonts w:ascii="Artifakt ElementOfc" w:hAnsi="Artifakt ElementOfc"/>
                <w:lang w:bidi="de-DE"/>
              </w:rPr>
              <w:lastRenderedPageBreak/>
              <w:t>Speichern Sie die Datei, bevor Sie mit dem nächsten Teil des Projekts fortfahren.</w:t>
            </w:r>
          </w:p>
        </w:tc>
        <w:tc>
          <w:tcPr>
            <w:tcW w:w="4955" w:type="dxa"/>
            <w:tcBorders>
              <w:top w:val="single" w:sz="4" w:space="0" w:color="auto"/>
              <w:bottom w:val="single" w:sz="4" w:space="0" w:color="auto"/>
            </w:tcBorders>
          </w:tcPr>
          <w:p w14:paraId="5B61AA6B" w14:textId="77777777" w:rsidR="00DB2BD8" w:rsidRPr="00B6495E" w:rsidRDefault="00DB2BD8" w:rsidP="00A52427">
            <w:pPr>
              <w:pStyle w:val="captions"/>
              <w:rPr>
                <w:rFonts w:ascii="Artifakt ElementOfc" w:hAnsi="Artifakt ElementOfc" w:cs="Artifakt ElementOfc"/>
              </w:rPr>
            </w:pPr>
            <w:r w:rsidRPr="00B6495E">
              <w:rPr>
                <w:rFonts w:ascii="Artifakt ElementOfc" w:hAnsi="Artifakt ElementOfc" w:cs="Artifakt ElementOfc"/>
                <w:lang w:bidi="de-DE"/>
              </w:rPr>
              <w:drawing>
                <wp:inline distT="0" distB="0" distL="0" distR="0" wp14:anchorId="6EC74743" wp14:editId="6E05B7F1">
                  <wp:extent cx="3009265" cy="1670050"/>
                  <wp:effectExtent l="0" t="0" r="635" b="6350"/>
                  <wp:docPr id="796420859" name="Picture 796420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769386" name=""/>
                          <pic:cNvPicPr/>
                        </pic:nvPicPr>
                        <pic:blipFill>
                          <a:blip r:embed="rId19"/>
                          <a:stretch>
                            <a:fillRect/>
                          </a:stretch>
                        </pic:blipFill>
                        <pic:spPr>
                          <a:xfrm>
                            <a:off x="0" y="0"/>
                            <a:ext cx="3009265" cy="1670050"/>
                          </a:xfrm>
                          <a:prstGeom prst="rect">
                            <a:avLst/>
                          </a:prstGeom>
                        </pic:spPr>
                      </pic:pic>
                    </a:graphicData>
                  </a:graphic>
                </wp:inline>
              </w:drawing>
            </w:r>
          </w:p>
          <w:p w14:paraId="07028FE8" w14:textId="4CD3A755" w:rsidR="00DB2BD8" w:rsidRPr="00B6495E" w:rsidRDefault="00DB2BD8" w:rsidP="00A52427">
            <w:pPr>
              <w:pStyle w:val="2"/>
              <w:numPr>
                <w:ilvl w:val="0"/>
                <w:numId w:val="0"/>
              </w:numPr>
              <w:spacing w:line="240" w:lineRule="auto"/>
              <w:jc w:val="right"/>
              <w:rPr>
                <w:i/>
                <w:iCs/>
                <w:noProof/>
                <w:sz w:val="18"/>
                <w:szCs w:val="18"/>
              </w:rPr>
            </w:pPr>
            <w:r w:rsidRPr="00B6495E">
              <w:rPr>
                <w:i/>
                <w:sz w:val="18"/>
                <w:lang w:bidi="de-DE"/>
              </w:rPr>
              <w:t>Abbildung 9: Mit einer Versionsbeschreibung speichern</w:t>
            </w:r>
          </w:p>
        </w:tc>
      </w:tr>
    </w:tbl>
    <w:p w14:paraId="2E817E1E" w14:textId="77777777" w:rsidR="0077494D" w:rsidRPr="00B6495E" w:rsidRDefault="0077494D" w:rsidP="00A52427">
      <w:pPr>
        <w:tabs>
          <w:tab w:val="left" w:pos="3005"/>
        </w:tabs>
        <w:rPr>
          <w:rFonts w:ascii="Artifakt ElementOfc" w:hAnsi="Artifakt ElementOfc" w:cs="Artifakt ElementOfc"/>
        </w:rPr>
      </w:pPr>
    </w:p>
    <w:sectPr w:rsidR="0077494D" w:rsidRPr="00B6495E" w:rsidSect="0057362C">
      <w:headerReference w:type="default" r:id="rId20"/>
      <w:footerReference w:type="default" r:id="rId21"/>
      <w:headerReference w:type="first" r:id="rId22"/>
      <w:footerReference w:type="first" r:id="rId23"/>
      <w:pgSz w:w="12240" w:h="15840"/>
      <w:pgMar w:top="1440" w:right="1440" w:bottom="1440" w:left="1440" w:header="720" w:footer="28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35E77C" w14:textId="77777777" w:rsidR="0057362C" w:rsidRDefault="0057362C" w:rsidP="00CD5FD8">
      <w:r>
        <w:separator/>
      </w:r>
    </w:p>
  </w:endnote>
  <w:endnote w:type="continuationSeparator" w:id="0">
    <w:p w14:paraId="1AA0E6A1" w14:textId="77777777" w:rsidR="0057362C" w:rsidRDefault="0057362C" w:rsidP="00CD5FD8">
      <w:r>
        <w:continuationSeparator/>
      </w:r>
    </w:p>
  </w:endnote>
  <w:endnote w:type="continuationNotice" w:id="1">
    <w:p w14:paraId="3D5737C3" w14:textId="77777777" w:rsidR="0057362C" w:rsidRDefault="0057362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Artifakt Element">
    <w:altName w:val="Calibri"/>
    <w:panose1 w:val="020B0503050000020004"/>
    <w:charset w:val="00"/>
    <w:family w:val="swiss"/>
    <w:notTrueType/>
    <w:pitch w:val="variable"/>
    <w:sig w:usb0="00000207" w:usb1="02000001" w:usb2="00000000" w:usb3="00000000" w:csb0="00000097" w:csb1="00000000"/>
  </w:font>
  <w:font w:name="等线 Light">
    <w:panose1 w:val="02010600030101010101"/>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font>
  <w:font w:name="Artifakt ElementOfc">
    <w:altName w:val="Calibri"/>
    <w:panose1 w:val="020B0504010101010104"/>
    <w:charset w:val="00"/>
    <w:family w:val="swiss"/>
    <w:pitch w:val="variable"/>
    <w:sig w:usb0="A00002EF" w:usb1="5000E47B" w:usb2="00000008" w:usb3="00000000" w:csb0="000000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661275" w14:textId="19193148" w:rsidR="00F2618C" w:rsidRPr="00815605" w:rsidRDefault="00671CDB" w:rsidP="00EB7617">
    <w:pPr>
      <w:pStyle w:val="a5"/>
      <w:jc w:val="right"/>
      <w:rPr>
        <w:rFonts w:ascii="Artifakt ElementOfc" w:hAnsi="Artifakt ElementOfc" w:cs="Artifakt ElementOfc"/>
        <w:sz w:val="18"/>
        <w:szCs w:val="18"/>
      </w:rPr>
    </w:pPr>
    <w:r w:rsidRPr="00815605">
      <w:rPr>
        <w:rFonts w:ascii="Artifakt ElementOfc" w:hAnsi="Artifakt ElementOfc" w:cs="Artifakt ElementOfc"/>
        <w:sz w:val="18"/>
        <w:lang w:bidi="de-DE"/>
      </w:rPr>
      <w:t>Erstellen einer 2D-Skizze mit Bemaßungen und Abhängigkeiten     Seite </w:t>
    </w:r>
    <w:r w:rsidR="00F2618C" w:rsidRPr="00815605">
      <w:rPr>
        <w:rFonts w:ascii="Artifakt ElementOfc" w:hAnsi="Artifakt ElementOfc" w:cs="Artifakt ElementOfc"/>
        <w:sz w:val="18"/>
        <w:lang w:bidi="de-DE"/>
      </w:rPr>
      <w:fldChar w:fldCharType="begin"/>
    </w:r>
    <w:r w:rsidR="00F2618C" w:rsidRPr="00815605">
      <w:rPr>
        <w:rFonts w:ascii="Artifakt ElementOfc" w:hAnsi="Artifakt ElementOfc" w:cs="Artifakt ElementOfc"/>
        <w:sz w:val="18"/>
        <w:lang w:bidi="de-DE"/>
      </w:rPr>
      <w:instrText xml:space="preserve"> PAGE   \* MERGEFORMAT </w:instrText>
    </w:r>
    <w:r w:rsidR="00F2618C" w:rsidRPr="00815605">
      <w:rPr>
        <w:rFonts w:ascii="Artifakt ElementOfc" w:hAnsi="Artifakt ElementOfc" w:cs="Artifakt ElementOfc"/>
        <w:sz w:val="18"/>
        <w:lang w:bidi="de-DE"/>
      </w:rPr>
      <w:fldChar w:fldCharType="separate"/>
    </w:r>
    <w:r w:rsidR="00F2618C" w:rsidRPr="00815605">
      <w:rPr>
        <w:rFonts w:ascii="Artifakt ElementOfc" w:hAnsi="Artifakt ElementOfc" w:cs="Artifakt ElementOfc"/>
        <w:sz w:val="18"/>
        <w:lang w:bidi="de-DE"/>
      </w:rPr>
      <w:t>1</w:t>
    </w:r>
    <w:r w:rsidR="00F2618C" w:rsidRPr="00815605">
      <w:rPr>
        <w:rFonts w:ascii="Artifakt ElementOfc" w:hAnsi="Artifakt ElementOfc" w:cs="Artifakt ElementOfc"/>
        <w:sz w:val="18"/>
        <w:lang w:bidi="de-DE"/>
      </w:rPr>
      <w:fldChar w:fldCharType="end"/>
    </w:r>
  </w:p>
  <w:p w14:paraId="40DEC9CD" w14:textId="77777777" w:rsidR="00833118" w:rsidRPr="00815605" w:rsidRDefault="00833118">
    <w:pPr>
      <w:pStyle w:val="a5"/>
      <w:rPr>
        <w:rFonts w:ascii="Artifakt ElementOfc" w:hAnsi="Artifakt ElementOfc" w:cs="Artifakt ElementOfc"/>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F6E69B" w14:textId="1D4D94C7" w:rsidR="00E63D43" w:rsidRPr="00935B02" w:rsidRDefault="00671CDB" w:rsidP="00E63D43">
    <w:pPr>
      <w:pStyle w:val="a5"/>
      <w:jc w:val="right"/>
      <w:rPr>
        <w:rFonts w:ascii="Artifakt ElementOfc" w:hAnsi="Artifakt ElementOfc" w:cs="Artifakt ElementOfc"/>
        <w:sz w:val="18"/>
        <w:szCs w:val="18"/>
      </w:rPr>
    </w:pPr>
    <w:r w:rsidRPr="00935B02">
      <w:rPr>
        <w:rFonts w:ascii="Artifakt ElementOfc" w:hAnsi="Artifakt ElementOfc" w:cs="Artifakt ElementOfc"/>
        <w:sz w:val="18"/>
        <w:lang w:bidi="de-DE"/>
      </w:rPr>
      <w:t>Erstellen einer 2D-Skizze mit Bemaßungen und Abhängigkeiten   Seite </w:t>
    </w:r>
    <w:r w:rsidR="00E63D43" w:rsidRPr="00935B02">
      <w:rPr>
        <w:rFonts w:ascii="Artifakt ElementOfc" w:hAnsi="Artifakt ElementOfc" w:cs="Artifakt ElementOfc"/>
        <w:sz w:val="18"/>
        <w:lang w:bidi="de-DE"/>
      </w:rPr>
      <w:fldChar w:fldCharType="begin"/>
    </w:r>
    <w:r w:rsidR="00E63D43" w:rsidRPr="00935B02">
      <w:rPr>
        <w:rFonts w:ascii="Artifakt ElementOfc" w:hAnsi="Artifakt ElementOfc" w:cs="Artifakt ElementOfc"/>
        <w:sz w:val="18"/>
        <w:lang w:bidi="de-DE"/>
      </w:rPr>
      <w:instrText xml:space="preserve"> PAGE   \* MERGEFORMAT </w:instrText>
    </w:r>
    <w:r w:rsidR="00E63D43" w:rsidRPr="00935B02">
      <w:rPr>
        <w:rFonts w:ascii="Artifakt ElementOfc" w:hAnsi="Artifakt ElementOfc" w:cs="Artifakt ElementOfc"/>
        <w:sz w:val="18"/>
        <w:lang w:bidi="de-DE"/>
      </w:rPr>
      <w:fldChar w:fldCharType="separate"/>
    </w:r>
    <w:r w:rsidR="00E63D43" w:rsidRPr="00935B02">
      <w:rPr>
        <w:rFonts w:ascii="Artifakt ElementOfc" w:hAnsi="Artifakt ElementOfc" w:cs="Artifakt ElementOfc"/>
        <w:sz w:val="18"/>
        <w:lang w:bidi="de-DE"/>
      </w:rPr>
      <w:t>1</w:t>
    </w:r>
    <w:r w:rsidR="00E63D43" w:rsidRPr="00935B02">
      <w:rPr>
        <w:rFonts w:ascii="Artifakt ElementOfc" w:hAnsi="Artifakt ElementOfc" w:cs="Artifakt ElementOfc"/>
        <w:sz w:val="18"/>
        <w:lang w:bidi="de-DE"/>
      </w:rPr>
      <w:fldChar w:fldCharType="end"/>
    </w:r>
  </w:p>
  <w:p w14:paraId="66F995A2" w14:textId="77777777" w:rsidR="00E63D43" w:rsidRPr="00935B02" w:rsidRDefault="00E63D43">
    <w:pPr>
      <w:pStyle w:val="a5"/>
      <w:rPr>
        <w:rFonts w:ascii="Artifakt ElementOfc" w:hAnsi="Artifakt ElementOfc" w:cs="Artifakt ElementOfc"/>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51CD1B" w14:textId="77777777" w:rsidR="0057362C" w:rsidRDefault="0057362C" w:rsidP="00CD5FD8">
      <w:r>
        <w:separator/>
      </w:r>
    </w:p>
  </w:footnote>
  <w:footnote w:type="continuationSeparator" w:id="0">
    <w:p w14:paraId="1F9A43E1" w14:textId="77777777" w:rsidR="0057362C" w:rsidRDefault="0057362C" w:rsidP="00CD5FD8">
      <w:r>
        <w:continuationSeparator/>
      </w:r>
    </w:p>
  </w:footnote>
  <w:footnote w:type="continuationNotice" w:id="1">
    <w:p w14:paraId="11C819DF" w14:textId="77777777" w:rsidR="0057362C" w:rsidRDefault="0057362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ADA7F0" w14:textId="77777777" w:rsidR="00781A1C" w:rsidRDefault="00781A1C" w:rsidP="00781A1C">
    <w:pPr>
      <w:pStyle w:val="a3"/>
    </w:pPr>
    <w:r w:rsidRPr="00364645">
      <w:rPr>
        <w:noProof/>
        <w:lang w:bidi="de-DE"/>
      </w:rPr>
      <w:drawing>
        <wp:inline distT="0" distB="0" distL="0" distR="0" wp14:anchorId="2644C47B" wp14:editId="37327B1A">
          <wp:extent cx="1828800" cy="311785"/>
          <wp:effectExtent l="0" t="0" r="0" b="0"/>
          <wp:docPr id="567140502" name="Picture 567140502"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15106819" w14:textId="77777777" w:rsidR="00CD5FD8" w:rsidRPr="00781A1C" w:rsidRDefault="00781A1C" w:rsidP="00781A1C">
    <w:pPr>
      <w:pStyle w:val="a3"/>
    </w:pPr>
    <w:r>
      <w:rPr>
        <w:noProof/>
        <w:lang w:bidi="de-DE"/>
      </w:rPr>
      <mc:AlternateContent>
        <mc:Choice Requires="wps">
          <w:drawing>
            <wp:anchor distT="0" distB="0" distL="114300" distR="114300" simplePos="0" relativeHeight="251661312" behindDoc="0" locked="0" layoutInCell="1" allowOverlap="1" wp14:anchorId="26A954D0" wp14:editId="49276429">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587438E" id="Straight Connector 25" o:spid="_x0000_s1026" style="position:absolute;left:0;text-align:lef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4665F" w14:textId="77777777" w:rsidR="00E63D43" w:rsidRDefault="00E63D43">
    <w:pPr>
      <w:pStyle w:val="a3"/>
    </w:pPr>
    <w:r w:rsidRPr="00364645">
      <w:rPr>
        <w:noProof/>
        <w:lang w:bidi="de-DE"/>
      </w:rPr>
      <w:drawing>
        <wp:inline distT="0" distB="0" distL="0" distR="0" wp14:anchorId="073A665E" wp14:editId="6675E615">
          <wp:extent cx="1828800" cy="311785"/>
          <wp:effectExtent l="0" t="0" r="0" b="0"/>
          <wp:docPr id="2104583460" name="Picture 2104583460"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3F482BD8" w14:textId="77777777" w:rsidR="00E63D43" w:rsidRDefault="00E63D43">
    <w:pPr>
      <w:pStyle w:val="a3"/>
    </w:pPr>
    <w:r>
      <w:rPr>
        <w:noProof/>
        <w:lang w:bidi="de-DE"/>
      </w:rPr>
      <mc:AlternateContent>
        <mc:Choice Requires="wps">
          <w:drawing>
            <wp:anchor distT="0" distB="0" distL="114300" distR="114300" simplePos="0" relativeHeight="251659264" behindDoc="0" locked="0" layoutInCell="1" allowOverlap="1" wp14:anchorId="5408ADD6" wp14:editId="6C01CE65">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3475781" id="Straight Connector 7" o:spid="_x0000_s1026" style="position:absolute;left:0;text-align:lef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2"/>
    <w:multiLevelType w:val="singleLevel"/>
    <w:tmpl w:val="66B6C6FC"/>
    <w:lvl w:ilvl="0">
      <w:start w:val="1"/>
      <w:numFmt w:val="bullet"/>
      <w:pStyle w:val="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2"/>
      <w:lvlText w:val=""/>
      <w:lvlJc w:val="left"/>
      <w:pPr>
        <w:tabs>
          <w:tab w:val="num" w:pos="720"/>
        </w:tabs>
        <w:ind w:left="720" w:hanging="360"/>
      </w:pPr>
      <w:rPr>
        <w:rFonts w:ascii="Symbol" w:hAnsi="Symbol" w:hint="default"/>
      </w:rPr>
    </w:lvl>
  </w:abstractNum>
  <w:abstractNum w:abstractNumId="2" w15:restartNumberingAfterBreak="0">
    <w:nsid w:val="04487A34"/>
    <w:multiLevelType w:val="hybridMultilevel"/>
    <w:tmpl w:val="8FDC5EF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54C62A8"/>
    <w:multiLevelType w:val="hybridMultilevel"/>
    <w:tmpl w:val="EC586E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AB62563"/>
    <w:multiLevelType w:val="hybridMultilevel"/>
    <w:tmpl w:val="992C9E3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233029"/>
    <w:multiLevelType w:val="hybridMultilevel"/>
    <w:tmpl w:val="1F38165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1C86AE1"/>
    <w:multiLevelType w:val="hybridMultilevel"/>
    <w:tmpl w:val="341ECAEE"/>
    <w:lvl w:ilvl="0" w:tplc="925C7B30">
      <w:start w:val="26"/>
      <w:numFmt w:val="decimal"/>
      <w:lvlText w:val="%1."/>
      <w:lvlJc w:val="left"/>
      <w:pPr>
        <w:tabs>
          <w:tab w:val="num" w:pos="720"/>
        </w:tabs>
        <w:ind w:left="720" w:hanging="360"/>
      </w:pPr>
    </w:lvl>
    <w:lvl w:ilvl="1" w:tplc="58E001D0" w:tentative="1">
      <w:start w:val="1"/>
      <w:numFmt w:val="decimal"/>
      <w:lvlText w:val="%2."/>
      <w:lvlJc w:val="left"/>
      <w:pPr>
        <w:tabs>
          <w:tab w:val="num" w:pos="1440"/>
        </w:tabs>
        <w:ind w:left="1440" w:hanging="360"/>
      </w:pPr>
    </w:lvl>
    <w:lvl w:ilvl="2" w:tplc="EA5677B8" w:tentative="1">
      <w:start w:val="1"/>
      <w:numFmt w:val="decimal"/>
      <w:lvlText w:val="%3."/>
      <w:lvlJc w:val="left"/>
      <w:pPr>
        <w:tabs>
          <w:tab w:val="num" w:pos="2160"/>
        </w:tabs>
        <w:ind w:left="2160" w:hanging="360"/>
      </w:pPr>
    </w:lvl>
    <w:lvl w:ilvl="3" w:tplc="44D88460" w:tentative="1">
      <w:start w:val="1"/>
      <w:numFmt w:val="decimal"/>
      <w:lvlText w:val="%4."/>
      <w:lvlJc w:val="left"/>
      <w:pPr>
        <w:tabs>
          <w:tab w:val="num" w:pos="2880"/>
        </w:tabs>
        <w:ind w:left="2880" w:hanging="360"/>
      </w:pPr>
    </w:lvl>
    <w:lvl w:ilvl="4" w:tplc="FA3EB540" w:tentative="1">
      <w:start w:val="1"/>
      <w:numFmt w:val="decimal"/>
      <w:lvlText w:val="%5."/>
      <w:lvlJc w:val="left"/>
      <w:pPr>
        <w:tabs>
          <w:tab w:val="num" w:pos="3600"/>
        </w:tabs>
        <w:ind w:left="3600" w:hanging="360"/>
      </w:pPr>
    </w:lvl>
    <w:lvl w:ilvl="5" w:tplc="F7BA4F70" w:tentative="1">
      <w:start w:val="1"/>
      <w:numFmt w:val="decimal"/>
      <w:lvlText w:val="%6."/>
      <w:lvlJc w:val="left"/>
      <w:pPr>
        <w:tabs>
          <w:tab w:val="num" w:pos="4320"/>
        </w:tabs>
        <w:ind w:left="4320" w:hanging="360"/>
      </w:pPr>
    </w:lvl>
    <w:lvl w:ilvl="6" w:tplc="014AF2DC" w:tentative="1">
      <w:start w:val="1"/>
      <w:numFmt w:val="decimal"/>
      <w:lvlText w:val="%7."/>
      <w:lvlJc w:val="left"/>
      <w:pPr>
        <w:tabs>
          <w:tab w:val="num" w:pos="5040"/>
        </w:tabs>
        <w:ind w:left="5040" w:hanging="360"/>
      </w:pPr>
    </w:lvl>
    <w:lvl w:ilvl="7" w:tplc="778A6C52" w:tentative="1">
      <w:start w:val="1"/>
      <w:numFmt w:val="decimal"/>
      <w:lvlText w:val="%8."/>
      <w:lvlJc w:val="left"/>
      <w:pPr>
        <w:tabs>
          <w:tab w:val="num" w:pos="5760"/>
        </w:tabs>
        <w:ind w:left="5760" w:hanging="360"/>
      </w:pPr>
    </w:lvl>
    <w:lvl w:ilvl="8" w:tplc="EE2A4AAE" w:tentative="1">
      <w:start w:val="1"/>
      <w:numFmt w:val="decimal"/>
      <w:lvlText w:val="%9."/>
      <w:lvlJc w:val="left"/>
      <w:pPr>
        <w:tabs>
          <w:tab w:val="num" w:pos="6480"/>
        </w:tabs>
        <w:ind w:left="6480" w:hanging="360"/>
      </w:pPr>
    </w:lvl>
  </w:abstractNum>
  <w:abstractNum w:abstractNumId="7" w15:restartNumberingAfterBreak="0">
    <w:nsid w:val="14541F31"/>
    <w:multiLevelType w:val="hybridMultilevel"/>
    <w:tmpl w:val="AEAEEC0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63D4DB5"/>
    <w:multiLevelType w:val="hybridMultilevel"/>
    <w:tmpl w:val="4802D91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7792BE5"/>
    <w:multiLevelType w:val="hybridMultilevel"/>
    <w:tmpl w:val="6D42F5B6"/>
    <w:lvl w:ilvl="0" w:tplc="E5767626">
      <w:start w:val="1"/>
      <w:numFmt w:val="bullet"/>
      <w:lvlText w:val="o"/>
      <w:lvlJc w:val="left"/>
      <w:pPr>
        <w:tabs>
          <w:tab w:val="num" w:pos="720"/>
        </w:tabs>
        <w:ind w:left="720" w:hanging="360"/>
      </w:pPr>
      <w:rPr>
        <w:rFonts w:ascii="Courier New" w:hAnsi="Courier New" w:hint="default"/>
      </w:rPr>
    </w:lvl>
    <w:lvl w:ilvl="1" w:tplc="1BC6D3CA" w:tentative="1">
      <w:start w:val="1"/>
      <w:numFmt w:val="bullet"/>
      <w:lvlText w:val="o"/>
      <w:lvlJc w:val="left"/>
      <w:pPr>
        <w:tabs>
          <w:tab w:val="num" w:pos="1440"/>
        </w:tabs>
        <w:ind w:left="1440" w:hanging="360"/>
      </w:pPr>
      <w:rPr>
        <w:rFonts w:ascii="Courier New" w:hAnsi="Courier New" w:hint="default"/>
      </w:rPr>
    </w:lvl>
    <w:lvl w:ilvl="2" w:tplc="8F24CEA4" w:tentative="1">
      <w:start w:val="1"/>
      <w:numFmt w:val="bullet"/>
      <w:lvlText w:val="o"/>
      <w:lvlJc w:val="left"/>
      <w:pPr>
        <w:tabs>
          <w:tab w:val="num" w:pos="2160"/>
        </w:tabs>
        <w:ind w:left="2160" w:hanging="360"/>
      </w:pPr>
      <w:rPr>
        <w:rFonts w:ascii="Courier New" w:hAnsi="Courier New" w:hint="default"/>
      </w:rPr>
    </w:lvl>
    <w:lvl w:ilvl="3" w:tplc="2774FC7A" w:tentative="1">
      <w:start w:val="1"/>
      <w:numFmt w:val="bullet"/>
      <w:lvlText w:val="o"/>
      <w:lvlJc w:val="left"/>
      <w:pPr>
        <w:tabs>
          <w:tab w:val="num" w:pos="2880"/>
        </w:tabs>
        <w:ind w:left="2880" w:hanging="360"/>
      </w:pPr>
      <w:rPr>
        <w:rFonts w:ascii="Courier New" w:hAnsi="Courier New" w:hint="default"/>
      </w:rPr>
    </w:lvl>
    <w:lvl w:ilvl="4" w:tplc="90E069AE" w:tentative="1">
      <w:start w:val="1"/>
      <w:numFmt w:val="bullet"/>
      <w:lvlText w:val="o"/>
      <w:lvlJc w:val="left"/>
      <w:pPr>
        <w:tabs>
          <w:tab w:val="num" w:pos="3600"/>
        </w:tabs>
        <w:ind w:left="3600" w:hanging="360"/>
      </w:pPr>
      <w:rPr>
        <w:rFonts w:ascii="Courier New" w:hAnsi="Courier New" w:hint="default"/>
      </w:rPr>
    </w:lvl>
    <w:lvl w:ilvl="5" w:tplc="9EFCC6D6" w:tentative="1">
      <w:start w:val="1"/>
      <w:numFmt w:val="bullet"/>
      <w:lvlText w:val="o"/>
      <w:lvlJc w:val="left"/>
      <w:pPr>
        <w:tabs>
          <w:tab w:val="num" w:pos="4320"/>
        </w:tabs>
        <w:ind w:left="4320" w:hanging="360"/>
      </w:pPr>
      <w:rPr>
        <w:rFonts w:ascii="Courier New" w:hAnsi="Courier New" w:hint="default"/>
      </w:rPr>
    </w:lvl>
    <w:lvl w:ilvl="6" w:tplc="B976767A" w:tentative="1">
      <w:start w:val="1"/>
      <w:numFmt w:val="bullet"/>
      <w:lvlText w:val="o"/>
      <w:lvlJc w:val="left"/>
      <w:pPr>
        <w:tabs>
          <w:tab w:val="num" w:pos="5040"/>
        </w:tabs>
        <w:ind w:left="5040" w:hanging="360"/>
      </w:pPr>
      <w:rPr>
        <w:rFonts w:ascii="Courier New" w:hAnsi="Courier New" w:hint="default"/>
      </w:rPr>
    </w:lvl>
    <w:lvl w:ilvl="7" w:tplc="9AD8CF4C" w:tentative="1">
      <w:start w:val="1"/>
      <w:numFmt w:val="bullet"/>
      <w:lvlText w:val="o"/>
      <w:lvlJc w:val="left"/>
      <w:pPr>
        <w:tabs>
          <w:tab w:val="num" w:pos="5760"/>
        </w:tabs>
        <w:ind w:left="5760" w:hanging="360"/>
      </w:pPr>
      <w:rPr>
        <w:rFonts w:ascii="Courier New" w:hAnsi="Courier New" w:hint="default"/>
      </w:rPr>
    </w:lvl>
    <w:lvl w:ilvl="8" w:tplc="24E0F57C" w:tentative="1">
      <w:start w:val="1"/>
      <w:numFmt w:val="bullet"/>
      <w:lvlText w:val="o"/>
      <w:lvlJc w:val="left"/>
      <w:pPr>
        <w:tabs>
          <w:tab w:val="num" w:pos="6480"/>
        </w:tabs>
        <w:ind w:left="6480" w:hanging="360"/>
      </w:pPr>
      <w:rPr>
        <w:rFonts w:ascii="Courier New" w:hAnsi="Courier New" w:hint="default"/>
      </w:rPr>
    </w:lvl>
  </w:abstractNum>
  <w:abstractNum w:abstractNumId="10" w15:restartNumberingAfterBreak="0">
    <w:nsid w:val="181E6AD3"/>
    <w:multiLevelType w:val="hybridMultilevel"/>
    <w:tmpl w:val="4FB41CF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AF02C82"/>
    <w:multiLevelType w:val="hybridMultilevel"/>
    <w:tmpl w:val="8DE878E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BBF3737"/>
    <w:multiLevelType w:val="hybridMultilevel"/>
    <w:tmpl w:val="A8F0824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CBB6E03"/>
    <w:multiLevelType w:val="hybridMultilevel"/>
    <w:tmpl w:val="94203C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CC2699F"/>
    <w:multiLevelType w:val="hybridMultilevel"/>
    <w:tmpl w:val="1A72FF2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E4B55FE"/>
    <w:multiLevelType w:val="hybridMultilevel"/>
    <w:tmpl w:val="1454617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FA745FD"/>
    <w:multiLevelType w:val="multilevel"/>
    <w:tmpl w:val="937A2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194DA4"/>
    <w:multiLevelType w:val="hybridMultilevel"/>
    <w:tmpl w:val="9B92A2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7A61123"/>
    <w:multiLevelType w:val="hybridMultilevel"/>
    <w:tmpl w:val="21B68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5C278A"/>
    <w:multiLevelType w:val="hybridMultilevel"/>
    <w:tmpl w:val="904EA5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00700A3"/>
    <w:multiLevelType w:val="hybridMultilevel"/>
    <w:tmpl w:val="BF8845C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74865D0"/>
    <w:multiLevelType w:val="hybridMultilevel"/>
    <w:tmpl w:val="145A1C1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86E5FE3"/>
    <w:multiLevelType w:val="hybridMultilevel"/>
    <w:tmpl w:val="B58E798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86F0039"/>
    <w:multiLevelType w:val="hybridMultilevel"/>
    <w:tmpl w:val="854C13C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D6D0C82"/>
    <w:multiLevelType w:val="hybridMultilevel"/>
    <w:tmpl w:val="7960C45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4324DD5"/>
    <w:multiLevelType w:val="hybridMultilevel"/>
    <w:tmpl w:val="69D8F59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8B277A6"/>
    <w:multiLevelType w:val="hybridMultilevel"/>
    <w:tmpl w:val="00923E3E"/>
    <w:lvl w:ilvl="0" w:tplc="4D44A62A">
      <w:start w:val="52"/>
      <w:numFmt w:val="decimal"/>
      <w:lvlText w:val="%1."/>
      <w:lvlJc w:val="left"/>
      <w:pPr>
        <w:tabs>
          <w:tab w:val="num" w:pos="720"/>
        </w:tabs>
        <w:ind w:left="720" w:hanging="360"/>
      </w:pPr>
    </w:lvl>
    <w:lvl w:ilvl="1" w:tplc="09CAD27A" w:tentative="1">
      <w:start w:val="1"/>
      <w:numFmt w:val="decimal"/>
      <w:lvlText w:val="%2."/>
      <w:lvlJc w:val="left"/>
      <w:pPr>
        <w:tabs>
          <w:tab w:val="num" w:pos="1440"/>
        </w:tabs>
        <w:ind w:left="1440" w:hanging="360"/>
      </w:pPr>
    </w:lvl>
    <w:lvl w:ilvl="2" w:tplc="3112CC00" w:tentative="1">
      <w:start w:val="1"/>
      <w:numFmt w:val="decimal"/>
      <w:lvlText w:val="%3."/>
      <w:lvlJc w:val="left"/>
      <w:pPr>
        <w:tabs>
          <w:tab w:val="num" w:pos="2160"/>
        </w:tabs>
        <w:ind w:left="2160" w:hanging="360"/>
      </w:pPr>
    </w:lvl>
    <w:lvl w:ilvl="3" w:tplc="A0EE3D3E" w:tentative="1">
      <w:start w:val="1"/>
      <w:numFmt w:val="decimal"/>
      <w:lvlText w:val="%4."/>
      <w:lvlJc w:val="left"/>
      <w:pPr>
        <w:tabs>
          <w:tab w:val="num" w:pos="2880"/>
        </w:tabs>
        <w:ind w:left="2880" w:hanging="360"/>
      </w:pPr>
    </w:lvl>
    <w:lvl w:ilvl="4" w:tplc="C2F02C9A" w:tentative="1">
      <w:start w:val="1"/>
      <w:numFmt w:val="decimal"/>
      <w:lvlText w:val="%5."/>
      <w:lvlJc w:val="left"/>
      <w:pPr>
        <w:tabs>
          <w:tab w:val="num" w:pos="3600"/>
        </w:tabs>
        <w:ind w:left="3600" w:hanging="360"/>
      </w:pPr>
    </w:lvl>
    <w:lvl w:ilvl="5" w:tplc="6D7C9188" w:tentative="1">
      <w:start w:val="1"/>
      <w:numFmt w:val="decimal"/>
      <w:lvlText w:val="%6."/>
      <w:lvlJc w:val="left"/>
      <w:pPr>
        <w:tabs>
          <w:tab w:val="num" w:pos="4320"/>
        </w:tabs>
        <w:ind w:left="4320" w:hanging="360"/>
      </w:pPr>
    </w:lvl>
    <w:lvl w:ilvl="6" w:tplc="75CCA50E" w:tentative="1">
      <w:start w:val="1"/>
      <w:numFmt w:val="decimal"/>
      <w:lvlText w:val="%7."/>
      <w:lvlJc w:val="left"/>
      <w:pPr>
        <w:tabs>
          <w:tab w:val="num" w:pos="5040"/>
        </w:tabs>
        <w:ind w:left="5040" w:hanging="360"/>
      </w:pPr>
    </w:lvl>
    <w:lvl w:ilvl="7" w:tplc="82B854AA" w:tentative="1">
      <w:start w:val="1"/>
      <w:numFmt w:val="decimal"/>
      <w:lvlText w:val="%8."/>
      <w:lvlJc w:val="left"/>
      <w:pPr>
        <w:tabs>
          <w:tab w:val="num" w:pos="5760"/>
        </w:tabs>
        <w:ind w:left="5760" w:hanging="360"/>
      </w:pPr>
    </w:lvl>
    <w:lvl w:ilvl="8" w:tplc="5FD87492" w:tentative="1">
      <w:start w:val="1"/>
      <w:numFmt w:val="decimal"/>
      <w:lvlText w:val="%9."/>
      <w:lvlJc w:val="left"/>
      <w:pPr>
        <w:tabs>
          <w:tab w:val="num" w:pos="6480"/>
        </w:tabs>
        <w:ind w:left="6480" w:hanging="360"/>
      </w:pPr>
    </w:lvl>
  </w:abstractNum>
  <w:abstractNum w:abstractNumId="29" w15:restartNumberingAfterBreak="0">
    <w:nsid w:val="59694F59"/>
    <w:multiLevelType w:val="multilevel"/>
    <w:tmpl w:val="887ED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FC67616"/>
    <w:multiLevelType w:val="hybridMultilevel"/>
    <w:tmpl w:val="60EEE92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871764C"/>
    <w:multiLevelType w:val="hybridMultilevel"/>
    <w:tmpl w:val="F47859B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9287054"/>
    <w:multiLevelType w:val="hybridMultilevel"/>
    <w:tmpl w:val="C452330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EA62FD7"/>
    <w:multiLevelType w:val="hybridMultilevel"/>
    <w:tmpl w:val="56C08340"/>
    <w:lvl w:ilvl="0" w:tplc="04090001">
      <w:start w:val="1"/>
      <w:numFmt w:val="bullet"/>
      <w:lvlText w:val=""/>
      <w:lvlJc w:val="left"/>
      <w:pPr>
        <w:ind w:left="720" w:hanging="360"/>
      </w:pPr>
      <w:rPr>
        <w:rFonts w:ascii="Symbol" w:hAnsi="Symbol" w:hint="default"/>
        <w:b/>
        <w:bCs/>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 w15:restartNumberingAfterBreak="0">
    <w:nsid w:val="70CE5C8F"/>
    <w:multiLevelType w:val="hybridMultilevel"/>
    <w:tmpl w:val="E68083B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3EA18CA"/>
    <w:multiLevelType w:val="hybridMultilevel"/>
    <w:tmpl w:val="8260FBC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77CB660D"/>
    <w:multiLevelType w:val="hybridMultilevel"/>
    <w:tmpl w:val="13C82C9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7CFC12A8"/>
    <w:multiLevelType w:val="multilevel"/>
    <w:tmpl w:val="F85EE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0273107">
    <w:abstractNumId w:val="1"/>
  </w:num>
  <w:num w:numId="2" w16cid:durableId="77291679">
    <w:abstractNumId w:val="0"/>
  </w:num>
  <w:num w:numId="3" w16cid:durableId="1954172044">
    <w:abstractNumId w:val="15"/>
  </w:num>
  <w:num w:numId="4" w16cid:durableId="1825468931">
    <w:abstractNumId w:val="36"/>
  </w:num>
  <w:num w:numId="5" w16cid:durableId="1720475089">
    <w:abstractNumId w:val="25"/>
  </w:num>
  <w:num w:numId="6" w16cid:durableId="2013558014">
    <w:abstractNumId w:val="32"/>
  </w:num>
  <w:num w:numId="7" w16cid:durableId="1735467686">
    <w:abstractNumId w:val="17"/>
  </w:num>
  <w:num w:numId="8" w16cid:durableId="115494757">
    <w:abstractNumId w:val="34"/>
  </w:num>
  <w:num w:numId="9" w16cid:durableId="1031882121">
    <w:abstractNumId w:val="13"/>
  </w:num>
  <w:num w:numId="10" w16cid:durableId="1820685481">
    <w:abstractNumId w:val="6"/>
  </w:num>
  <w:num w:numId="11" w16cid:durableId="328095114">
    <w:abstractNumId w:val="23"/>
  </w:num>
  <w:num w:numId="12" w16cid:durableId="1228110789">
    <w:abstractNumId w:val="30"/>
  </w:num>
  <w:num w:numId="13" w16cid:durableId="1045061827">
    <w:abstractNumId w:val="4"/>
  </w:num>
  <w:num w:numId="14" w16cid:durableId="1700352257">
    <w:abstractNumId w:val="31"/>
  </w:num>
  <w:num w:numId="15" w16cid:durableId="348871098">
    <w:abstractNumId w:val="8"/>
  </w:num>
  <w:num w:numId="16" w16cid:durableId="1383015111">
    <w:abstractNumId w:val="19"/>
  </w:num>
  <w:num w:numId="17" w16cid:durableId="792869411">
    <w:abstractNumId w:val="28"/>
  </w:num>
  <w:num w:numId="18" w16cid:durableId="2038464326">
    <w:abstractNumId w:val="25"/>
    <w:lvlOverride w:ilvl="0">
      <w:startOverride w:val="1"/>
    </w:lvlOverride>
  </w:num>
  <w:num w:numId="19" w16cid:durableId="338041815">
    <w:abstractNumId w:val="7"/>
  </w:num>
  <w:num w:numId="20" w16cid:durableId="1382050129">
    <w:abstractNumId w:val="38"/>
  </w:num>
  <w:num w:numId="21" w16cid:durableId="1124730610">
    <w:abstractNumId w:val="22"/>
  </w:num>
  <w:num w:numId="22" w16cid:durableId="93327600">
    <w:abstractNumId w:val="26"/>
  </w:num>
  <w:num w:numId="23" w16cid:durableId="1811432993">
    <w:abstractNumId w:val="11"/>
  </w:num>
  <w:num w:numId="24" w16cid:durableId="725371147">
    <w:abstractNumId w:val="16"/>
  </w:num>
  <w:num w:numId="25" w16cid:durableId="457798843">
    <w:abstractNumId w:val="9"/>
  </w:num>
  <w:num w:numId="26" w16cid:durableId="641925922">
    <w:abstractNumId w:val="25"/>
    <w:lvlOverride w:ilvl="0">
      <w:startOverride w:val="1"/>
    </w:lvlOverride>
  </w:num>
  <w:num w:numId="27" w16cid:durableId="1561286846">
    <w:abstractNumId w:val="33"/>
  </w:num>
  <w:num w:numId="28" w16cid:durableId="544490532">
    <w:abstractNumId w:val="27"/>
  </w:num>
  <w:num w:numId="29" w16cid:durableId="1379207076">
    <w:abstractNumId w:val="3"/>
  </w:num>
  <w:num w:numId="30" w16cid:durableId="766853146">
    <w:abstractNumId w:val="37"/>
  </w:num>
  <w:num w:numId="31" w16cid:durableId="2132942925">
    <w:abstractNumId w:val="20"/>
  </w:num>
  <w:num w:numId="32" w16cid:durableId="1490754266">
    <w:abstractNumId w:val="18"/>
  </w:num>
  <w:num w:numId="33" w16cid:durableId="1110508607">
    <w:abstractNumId w:val="29"/>
  </w:num>
  <w:num w:numId="34" w16cid:durableId="1926842172">
    <w:abstractNumId w:val="39"/>
  </w:num>
  <w:num w:numId="35" w16cid:durableId="1392313538">
    <w:abstractNumId w:val="2"/>
  </w:num>
  <w:num w:numId="36" w16cid:durableId="1036345945">
    <w:abstractNumId w:val="10"/>
  </w:num>
  <w:num w:numId="37" w16cid:durableId="202521527">
    <w:abstractNumId w:val="14"/>
  </w:num>
  <w:num w:numId="38" w16cid:durableId="332147409">
    <w:abstractNumId w:val="21"/>
  </w:num>
  <w:num w:numId="39" w16cid:durableId="1883638592">
    <w:abstractNumId w:val="24"/>
  </w:num>
  <w:num w:numId="40" w16cid:durableId="1660304917">
    <w:abstractNumId w:val="12"/>
  </w:num>
  <w:num w:numId="41" w16cid:durableId="1169444893">
    <w:abstractNumId w:val="35"/>
  </w:num>
  <w:num w:numId="42" w16cid:durableId="47791634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bordersDoNotSurroundHeader/>
  <w:bordersDoNotSurroundFooter/>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2094"/>
    <w:rsid w:val="00006579"/>
    <w:rsid w:val="00006C63"/>
    <w:rsid w:val="00027781"/>
    <w:rsid w:val="00033DCD"/>
    <w:rsid w:val="00034285"/>
    <w:rsid w:val="00035495"/>
    <w:rsid w:val="00036766"/>
    <w:rsid w:val="00046FAB"/>
    <w:rsid w:val="00051AA5"/>
    <w:rsid w:val="000610B8"/>
    <w:rsid w:val="00062737"/>
    <w:rsid w:val="00073CC0"/>
    <w:rsid w:val="0007551C"/>
    <w:rsid w:val="000809B1"/>
    <w:rsid w:val="000900A1"/>
    <w:rsid w:val="000958A8"/>
    <w:rsid w:val="00097737"/>
    <w:rsid w:val="000B4415"/>
    <w:rsid w:val="000D1A9D"/>
    <w:rsid w:val="000D2C10"/>
    <w:rsid w:val="000E23EB"/>
    <w:rsid w:val="000E3C0C"/>
    <w:rsid w:val="000E4AB3"/>
    <w:rsid w:val="000E79BA"/>
    <w:rsid w:val="000F469C"/>
    <w:rsid w:val="000F6017"/>
    <w:rsid w:val="00103A92"/>
    <w:rsid w:val="00107C6E"/>
    <w:rsid w:val="00114D0A"/>
    <w:rsid w:val="00115221"/>
    <w:rsid w:val="00116FF8"/>
    <w:rsid w:val="00125FC6"/>
    <w:rsid w:val="00145DDE"/>
    <w:rsid w:val="00164290"/>
    <w:rsid w:val="00165794"/>
    <w:rsid w:val="001709C4"/>
    <w:rsid w:val="00172CA0"/>
    <w:rsid w:val="001765ED"/>
    <w:rsid w:val="00176BF8"/>
    <w:rsid w:val="00183774"/>
    <w:rsid w:val="001A4CF3"/>
    <w:rsid w:val="001B2094"/>
    <w:rsid w:val="001C2C4A"/>
    <w:rsid w:val="001C5154"/>
    <w:rsid w:val="001D5E46"/>
    <w:rsid w:val="001E7192"/>
    <w:rsid w:val="001F025A"/>
    <w:rsid w:val="001F1732"/>
    <w:rsid w:val="001F4F22"/>
    <w:rsid w:val="00203018"/>
    <w:rsid w:val="002040F1"/>
    <w:rsid w:val="00211C13"/>
    <w:rsid w:val="002170FB"/>
    <w:rsid w:val="00231830"/>
    <w:rsid w:val="00253C98"/>
    <w:rsid w:val="00263455"/>
    <w:rsid w:val="00270279"/>
    <w:rsid w:val="00280089"/>
    <w:rsid w:val="00281401"/>
    <w:rsid w:val="002837CA"/>
    <w:rsid w:val="00283AD9"/>
    <w:rsid w:val="00285879"/>
    <w:rsid w:val="00286C68"/>
    <w:rsid w:val="00297B0F"/>
    <w:rsid w:val="002A366F"/>
    <w:rsid w:val="002B303C"/>
    <w:rsid w:val="002B3DA6"/>
    <w:rsid w:val="002B707B"/>
    <w:rsid w:val="002B791B"/>
    <w:rsid w:val="002C1A1F"/>
    <w:rsid w:val="002C21D6"/>
    <w:rsid w:val="002C4D2C"/>
    <w:rsid w:val="002C6D2E"/>
    <w:rsid w:val="002C73C4"/>
    <w:rsid w:val="002D0E20"/>
    <w:rsid w:val="002D1C06"/>
    <w:rsid w:val="002D1E26"/>
    <w:rsid w:val="002E31EE"/>
    <w:rsid w:val="002F465A"/>
    <w:rsid w:val="002F527C"/>
    <w:rsid w:val="0030095E"/>
    <w:rsid w:val="00301DE0"/>
    <w:rsid w:val="0030439D"/>
    <w:rsid w:val="00307075"/>
    <w:rsid w:val="0037201F"/>
    <w:rsid w:val="003758A3"/>
    <w:rsid w:val="00383281"/>
    <w:rsid w:val="00391188"/>
    <w:rsid w:val="003920A0"/>
    <w:rsid w:val="00392223"/>
    <w:rsid w:val="003928A9"/>
    <w:rsid w:val="0039500D"/>
    <w:rsid w:val="003A2F3B"/>
    <w:rsid w:val="003B4E39"/>
    <w:rsid w:val="003C2857"/>
    <w:rsid w:val="003E255A"/>
    <w:rsid w:val="003E644B"/>
    <w:rsid w:val="003F0635"/>
    <w:rsid w:val="003F543F"/>
    <w:rsid w:val="003F6890"/>
    <w:rsid w:val="004003A8"/>
    <w:rsid w:val="00405C01"/>
    <w:rsid w:val="00413E8F"/>
    <w:rsid w:val="00420698"/>
    <w:rsid w:val="004318CA"/>
    <w:rsid w:val="004359CE"/>
    <w:rsid w:val="00460178"/>
    <w:rsid w:val="00475759"/>
    <w:rsid w:val="004800E4"/>
    <w:rsid w:val="00481AB5"/>
    <w:rsid w:val="00484594"/>
    <w:rsid w:val="00484A31"/>
    <w:rsid w:val="0049607B"/>
    <w:rsid w:val="004A53CE"/>
    <w:rsid w:val="004B305E"/>
    <w:rsid w:val="004B3372"/>
    <w:rsid w:val="004C2786"/>
    <w:rsid w:val="004C3B07"/>
    <w:rsid w:val="004C7D9E"/>
    <w:rsid w:val="004D7C2C"/>
    <w:rsid w:val="004E1414"/>
    <w:rsid w:val="004E3DD0"/>
    <w:rsid w:val="004F490A"/>
    <w:rsid w:val="004F5C31"/>
    <w:rsid w:val="00504F23"/>
    <w:rsid w:val="00507E2B"/>
    <w:rsid w:val="00512813"/>
    <w:rsid w:val="0051501C"/>
    <w:rsid w:val="00515299"/>
    <w:rsid w:val="00515797"/>
    <w:rsid w:val="00523BA3"/>
    <w:rsid w:val="005262F8"/>
    <w:rsid w:val="00533AAB"/>
    <w:rsid w:val="00545AF5"/>
    <w:rsid w:val="00550AAB"/>
    <w:rsid w:val="00563A67"/>
    <w:rsid w:val="0057362C"/>
    <w:rsid w:val="00575DA8"/>
    <w:rsid w:val="00595BAB"/>
    <w:rsid w:val="005B6774"/>
    <w:rsid w:val="005C191F"/>
    <w:rsid w:val="005E2CC0"/>
    <w:rsid w:val="005E5B7F"/>
    <w:rsid w:val="005F0018"/>
    <w:rsid w:val="00601F8E"/>
    <w:rsid w:val="00602948"/>
    <w:rsid w:val="00613B50"/>
    <w:rsid w:val="00631866"/>
    <w:rsid w:val="006335F9"/>
    <w:rsid w:val="00642C1C"/>
    <w:rsid w:val="00655A08"/>
    <w:rsid w:val="00660EAB"/>
    <w:rsid w:val="006641D4"/>
    <w:rsid w:val="006660D8"/>
    <w:rsid w:val="00671CDB"/>
    <w:rsid w:val="006868B3"/>
    <w:rsid w:val="00686D67"/>
    <w:rsid w:val="00694BAD"/>
    <w:rsid w:val="006A2067"/>
    <w:rsid w:val="006A2503"/>
    <w:rsid w:val="006A2749"/>
    <w:rsid w:val="006A2CD7"/>
    <w:rsid w:val="006A7FBE"/>
    <w:rsid w:val="006C48A0"/>
    <w:rsid w:val="006C4CE4"/>
    <w:rsid w:val="006D4474"/>
    <w:rsid w:val="006D7525"/>
    <w:rsid w:val="006F0942"/>
    <w:rsid w:val="006F0AD1"/>
    <w:rsid w:val="00700ECC"/>
    <w:rsid w:val="00701EB3"/>
    <w:rsid w:val="007067E2"/>
    <w:rsid w:val="00710F62"/>
    <w:rsid w:val="00712920"/>
    <w:rsid w:val="007174D6"/>
    <w:rsid w:val="00721B36"/>
    <w:rsid w:val="007231FE"/>
    <w:rsid w:val="007252BA"/>
    <w:rsid w:val="00725EE3"/>
    <w:rsid w:val="007261D2"/>
    <w:rsid w:val="00730E65"/>
    <w:rsid w:val="00745785"/>
    <w:rsid w:val="00747247"/>
    <w:rsid w:val="00756022"/>
    <w:rsid w:val="0077494D"/>
    <w:rsid w:val="00775CA4"/>
    <w:rsid w:val="00775D53"/>
    <w:rsid w:val="00775EC3"/>
    <w:rsid w:val="00781A1C"/>
    <w:rsid w:val="00782753"/>
    <w:rsid w:val="00786DD5"/>
    <w:rsid w:val="0078777A"/>
    <w:rsid w:val="00787845"/>
    <w:rsid w:val="00793BEB"/>
    <w:rsid w:val="007B08B3"/>
    <w:rsid w:val="007E1E3B"/>
    <w:rsid w:val="00801168"/>
    <w:rsid w:val="00815605"/>
    <w:rsid w:val="00822BEA"/>
    <w:rsid w:val="00824477"/>
    <w:rsid w:val="008279D4"/>
    <w:rsid w:val="00833118"/>
    <w:rsid w:val="008376CC"/>
    <w:rsid w:val="00845EFB"/>
    <w:rsid w:val="00855253"/>
    <w:rsid w:val="00860BB6"/>
    <w:rsid w:val="008641A3"/>
    <w:rsid w:val="0086460E"/>
    <w:rsid w:val="008702BA"/>
    <w:rsid w:val="00870514"/>
    <w:rsid w:val="00877246"/>
    <w:rsid w:val="008777D8"/>
    <w:rsid w:val="008832E1"/>
    <w:rsid w:val="00886D25"/>
    <w:rsid w:val="008B3BA8"/>
    <w:rsid w:val="008B41AB"/>
    <w:rsid w:val="008C0E50"/>
    <w:rsid w:val="008C2D8B"/>
    <w:rsid w:val="008C4728"/>
    <w:rsid w:val="008D1126"/>
    <w:rsid w:val="008E2E1B"/>
    <w:rsid w:val="008E5097"/>
    <w:rsid w:val="008E5613"/>
    <w:rsid w:val="008F5790"/>
    <w:rsid w:val="00923C7F"/>
    <w:rsid w:val="00935B02"/>
    <w:rsid w:val="00936DC1"/>
    <w:rsid w:val="0093728F"/>
    <w:rsid w:val="00941499"/>
    <w:rsid w:val="00941ED2"/>
    <w:rsid w:val="00946D9E"/>
    <w:rsid w:val="00952595"/>
    <w:rsid w:val="00954FFC"/>
    <w:rsid w:val="00961F74"/>
    <w:rsid w:val="009835B0"/>
    <w:rsid w:val="009843A5"/>
    <w:rsid w:val="00986AFB"/>
    <w:rsid w:val="009922FB"/>
    <w:rsid w:val="00995178"/>
    <w:rsid w:val="00997B21"/>
    <w:rsid w:val="009A12F4"/>
    <w:rsid w:val="009A2774"/>
    <w:rsid w:val="009A7307"/>
    <w:rsid w:val="009B3F3A"/>
    <w:rsid w:val="009B4028"/>
    <w:rsid w:val="009C4B6F"/>
    <w:rsid w:val="009D0A73"/>
    <w:rsid w:val="009D28A7"/>
    <w:rsid w:val="00A134B8"/>
    <w:rsid w:val="00A52427"/>
    <w:rsid w:val="00A53251"/>
    <w:rsid w:val="00A6528A"/>
    <w:rsid w:val="00A73892"/>
    <w:rsid w:val="00A746E0"/>
    <w:rsid w:val="00A768B9"/>
    <w:rsid w:val="00A87486"/>
    <w:rsid w:val="00A9030E"/>
    <w:rsid w:val="00AB4850"/>
    <w:rsid w:val="00AD0896"/>
    <w:rsid w:val="00AD112C"/>
    <w:rsid w:val="00AE1A43"/>
    <w:rsid w:val="00AE3D03"/>
    <w:rsid w:val="00AE59D0"/>
    <w:rsid w:val="00B005E6"/>
    <w:rsid w:val="00B0541F"/>
    <w:rsid w:val="00B133A1"/>
    <w:rsid w:val="00B13530"/>
    <w:rsid w:val="00B471A4"/>
    <w:rsid w:val="00B5457E"/>
    <w:rsid w:val="00B6495E"/>
    <w:rsid w:val="00B67B66"/>
    <w:rsid w:val="00B72B56"/>
    <w:rsid w:val="00B72C6E"/>
    <w:rsid w:val="00B81B88"/>
    <w:rsid w:val="00B838AF"/>
    <w:rsid w:val="00BA029C"/>
    <w:rsid w:val="00BA5A36"/>
    <w:rsid w:val="00BA5ECF"/>
    <w:rsid w:val="00BA6568"/>
    <w:rsid w:val="00BC324B"/>
    <w:rsid w:val="00BC32F0"/>
    <w:rsid w:val="00BC351F"/>
    <w:rsid w:val="00BC4546"/>
    <w:rsid w:val="00BD1DCB"/>
    <w:rsid w:val="00BD3CC4"/>
    <w:rsid w:val="00BD46CF"/>
    <w:rsid w:val="00BF066E"/>
    <w:rsid w:val="00BF0939"/>
    <w:rsid w:val="00BF403E"/>
    <w:rsid w:val="00C11486"/>
    <w:rsid w:val="00C14EF8"/>
    <w:rsid w:val="00C243A8"/>
    <w:rsid w:val="00C26B1D"/>
    <w:rsid w:val="00C4147B"/>
    <w:rsid w:val="00C4452A"/>
    <w:rsid w:val="00C56524"/>
    <w:rsid w:val="00C613EA"/>
    <w:rsid w:val="00C66FCC"/>
    <w:rsid w:val="00C71432"/>
    <w:rsid w:val="00C738BA"/>
    <w:rsid w:val="00C76CC0"/>
    <w:rsid w:val="00C80203"/>
    <w:rsid w:val="00C92F8B"/>
    <w:rsid w:val="00CA023F"/>
    <w:rsid w:val="00CA0906"/>
    <w:rsid w:val="00CA5F55"/>
    <w:rsid w:val="00CA61B8"/>
    <w:rsid w:val="00CB106D"/>
    <w:rsid w:val="00CD5FD8"/>
    <w:rsid w:val="00CE7AAE"/>
    <w:rsid w:val="00CF5770"/>
    <w:rsid w:val="00D03B94"/>
    <w:rsid w:val="00D05C22"/>
    <w:rsid w:val="00D1208D"/>
    <w:rsid w:val="00D129C0"/>
    <w:rsid w:val="00D14CE9"/>
    <w:rsid w:val="00D22D5E"/>
    <w:rsid w:val="00D27746"/>
    <w:rsid w:val="00D32B2B"/>
    <w:rsid w:val="00D41281"/>
    <w:rsid w:val="00D62EB7"/>
    <w:rsid w:val="00D65A3F"/>
    <w:rsid w:val="00D704C2"/>
    <w:rsid w:val="00D72F4D"/>
    <w:rsid w:val="00D764F6"/>
    <w:rsid w:val="00D76A32"/>
    <w:rsid w:val="00D83B67"/>
    <w:rsid w:val="00DA3E33"/>
    <w:rsid w:val="00DA5A93"/>
    <w:rsid w:val="00DB2BD8"/>
    <w:rsid w:val="00DB3F5E"/>
    <w:rsid w:val="00DC2BD2"/>
    <w:rsid w:val="00DC465A"/>
    <w:rsid w:val="00DC46FE"/>
    <w:rsid w:val="00DC5E26"/>
    <w:rsid w:val="00DC7B8C"/>
    <w:rsid w:val="00DD35D7"/>
    <w:rsid w:val="00DD399E"/>
    <w:rsid w:val="00DE0A2C"/>
    <w:rsid w:val="00DE6B9D"/>
    <w:rsid w:val="00DE7D61"/>
    <w:rsid w:val="00DF0BE1"/>
    <w:rsid w:val="00DF4601"/>
    <w:rsid w:val="00E05962"/>
    <w:rsid w:val="00E07A71"/>
    <w:rsid w:val="00E17CCB"/>
    <w:rsid w:val="00E212C4"/>
    <w:rsid w:val="00E25C64"/>
    <w:rsid w:val="00E30E11"/>
    <w:rsid w:val="00E33778"/>
    <w:rsid w:val="00E36246"/>
    <w:rsid w:val="00E37E8D"/>
    <w:rsid w:val="00E4081A"/>
    <w:rsid w:val="00E52B3A"/>
    <w:rsid w:val="00E62780"/>
    <w:rsid w:val="00E63D43"/>
    <w:rsid w:val="00E64204"/>
    <w:rsid w:val="00E65712"/>
    <w:rsid w:val="00E84034"/>
    <w:rsid w:val="00E8440F"/>
    <w:rsid w:val="00E84B91"/>
    <w:rsid w:val="00E85B2A"/>
    <w:rsid w:val="00E90CAD"/>
    <w:rsid w:val="00E91244"/>
    <w:rsid w:val="00EA14D9"/>
    <w:rsid w:val="00EB0642"/>
    <w:rsid w:val="00EB7617"/>
    <w:rsid w:val="00EC1B8D"/>
    <w:rsid w:val="00EC7CFC"/>
    <w:rsid w:val="00EC7F89"/>
    <w:rsid w:val="00ED40C3"/>
    <w:rsid w:val="00ED770D"/>
    <w:rsid w:val="00EE04AA"/>
    <w:rsid w:val="00EE5466"/>
    <w:rsid w:val="00EE618A"/>
    <w:rsid w:val="00EF3BF6"/>
    <w:rsid w:val="00F04AE0"/>
    <w:rsid w:val="00F17ADD"/>
    <w:rsid w:val="00F2618C"/>
    <w:rsid w:val="00F27906"/>
    <w:rsid w:val="00F40726"/>
    <w:rsid w:val="00F438D6"/>
    <w:rsid w:val="00F43C70"/>
    <w:rsid w:val="00F4506A"/>
    <w:rsid w:val="00F45FF8"/>
    <w:rsid w:val="00F54164"/>
    <w:rsid w:val="00F561B0"/>
    <w:rsid w:val="00F73061"/>
    <w:rsid w:val="00F86038"/>
    <w:rsid w:val="00F8664D"/>
    <w:rsid w:val="00F87FF0"/>
    <w:rsid w:val="00FC644E"/>
    <w:rsid w:val="00FC6A96"/>
    <w:rsid w:val="00FD6D99"/>
    <w:rsid w:val="00FE1C11"/>
    <w:rsid w:val="00FE2CF9"/>
    <w:rsid w:val="00FF58E2"/>
    <w:rsid w:val="01D4BD5A"/>
    <w:rsid w:val="1DF43697"/>
    <w:rsid w:val="1EF4D8C9"/>
    <w:rsid w:val="1EF6C92E"/>
    <w:rsid w:val="2616FF10"/>
    <w:rsid w:val="2C5EE9EC"/>
    <w:rsid w:val="2F6B980D"/>
    <w:rsid w:val="306CC1D8"/>
    <w:rsid w:val="31FEDF46"/>
    <w:rsid w:val="35022D73"/>
    <w:rsid w:val="39A4BF10"/>
    <w:rsid w:val="39D2A93E"/>
    <w:rsid w:val="3FE72268"/>
    <w:rsid w:val="400E63D2"/>
    <w:rsid w:val="4372E3E6"/>
    <w:rsid w:val="48A7F846"/>
    <w:rsid w:val="552EB147"/>
    <w:rsid w:val="576B13C1"/>
    <w:rsid w:val="598C64E9"/>
    <w:rsid w:val="5A347352"/>
    <w:rsid w:val="5D834338"/>
    <w:rsid w:val="6255EA12"/>
    <w:rsid w:val="64E54B90"/>
    <w:rsid w:val="66B9DFE4"/>
    <w:rsid w:val="67878356"/>
    <w:rsid w:val="6F3E1FB8"/>
    <w:rsid w:val="70EA376D"/>
    <w:rsid w:val="7C027F94"/>
    <w:rsid w:val="7C891373"/>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499901"/>
  <w15:chartTrackingRefBased/>
  <w15:docId w15:val="{97DA9BFB-ADF9-4943-94E1-EEBAA70C9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F2618C"/>
    <w:pPr>
      <w:keepNext/>
      <w:keepLines/>
      <w:spacing w:before="240" w:after="240"/>
      <w:outlineLvl w:val="0"/>
    </w:pPr>
    <w:rPr>
      <w:rFonts w:ascii="Artifakt Element" w:eastAsiaTheme="majorEastAsia" w:hAnsi="Artifakt Element" w:cstheme="majorBidi"/>
      <w:b/>
      <w:color w:val="000000" w:themeColor="text1"/>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D5FD8"/>
    <w:pPr>
      <w:tabs>
        <w:tab w:val="center" w:pos="4680"/>
        <w:tab w:val="right" w:pos="9360"/>
      </w:tabs>
    </w:pPr>
  </w:style>
  <w:style w:type="character" w:customStyle="1" w:styleId="a4">
    <w:name w:val="页眉 字符"/>
    <w:basedOn w:val="a0"/>
    <w:link w:val="a3"/>
    <w:uiPriority w:val="99"/>
    <w:rsid w:val="00CD5FD8"/>
  </w:style>
  <w:style w:type="paragraph" w:styleId="a5">
    <w:name w:val="footer"/>
    <w:basedOn w:val="a"/>
    <w:link w:val="a6"/>
    <w:uiPriority w:val="99"/>
    <w:unhideWhenUsed/>
    <w:rsid w:val="00CD5FD8"/>
    <w:pPr>
      <w:tabs>
        <w:tab w:val="center" w:pos="4680"/>
        <w:tab w:val="right" w:pos="9360"/>
      </w:tabs>
    </w:pPr>
  </w:style>
  <w:style w:type="character" w:customStyle="1" w:styleId="a6">
    <w:name w:val="页脚 字符"/>
    <w:basedOn w:val="a0"/>
    <w:link w:val="a5"/>
    <w:uiPriority w:val="99"/>
    <w:rsid w:val="00CD5FD8"/>
  </w:style>
  <w:style w:type="paragraph" w:styleId="3">
    <w:name w:val="List Bullet 3"/>
    <w:basedOn w:val="a"/>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2">
    <w:name w:val="List Bullet 2"/>
    <w:basedOn w:val="a"/>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a7">
    <w:name w:val="Table Grid"/>
    <w:basedOn w:val="a1"/>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F2618C"/>
    <w:rPr>
      <w:rFonts w:ascii="Artifakt Element" w:eastAsiaTheme="majorEastAsia" w:hAnsi="Artifakt Element" w:cstheme="majorBidi"/>
      <w:b/>
      <w:color w:val="000000" w:themeColor="text1"/>
      <w:sz w:val="32"/>
      <w:szCs w:val="32"/>
    </w:rPr>
  </w:style>
  <w:style w:type="paragraph" w:customStyle="1" w:styleId="captions">
    <w:name w:val="captions"/>
    <w:basedOn w:val="a"/>
    <w:qFormat/>
    <w:rsid w:val="00BD3CC4"/>
    <w:pPr>
      <w:spacing w:after="200"/>
      <w:jc w:val="right"/>
    </w:pPr>
    <w:rPr>
      <w:rFonts w:ascii="Artifakt Element" w:hAnsi="Artifakt Element"/>
      <w:i/>
      <w:iCs/>
      <w:noProof/>
      <w:color w:val="000000" w:themeColor="text1"/>
      <w:sz w:val="18"/>
      <w:szCs w:val="18"/>
    </w:rPr>
  </w:style>
  <w:style w:type="paragraph" w:customStyle="1" w:styleId="Bullets-new">
    <w:name w:val="Bullets-new"/>
    <w:basedOn w:val="2"/>
    <w:qFormat/>
    <w:rsid w:val="002C6D2E"/>
    <w:pPr>
      <w:numPr>
        <w:numId w:val="3"/>
      </w:numPr>
      <w:ind w:left="720"/>
    </w:pPr>
    <w:rPr>
      <w:rFonts w:ascii="Artifakt Element" w:hAnsi="Artifakt Element"/>
      <w:shd w:val="clear" w:color="auto" w:fill="FFFFFF"/>
    </w:rPr>
  </w:style>
  <w:style w:type="paragraph" w:customStyle="1" w:styleId="Tasks">
    <w:name w:val="Tasks"/>
    <w:basedOn w:val="2"/>
    <w:qFormat/>
    <w:rsid w:val="002C6D2E"/>
    <w:pPr>
      <w:numPr>
        <w:numId w:val="5"/>
      </w:numPr>
    </w:pPr>
    <w:rPr>
      <w:rFonts w:ascii="Artifakt Element" w:hAnsi="Artifakt Element"/>
    </w:rPr>
  </w:style>
  <w:style w:type="paragraph" w:styleId="a8">
    <w:name w:val="List Paragraph"/>
    <w:basedOn w:val="a"/>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a0"/>
    <w:rsid w:val="00283AD9"/>
  </w:style>
  <w:style w:type="paragraph" w:customStyle="1" w:styleId="subhead">
    <w:name w:val="subhead"/>
    <w:basedOn w:val="1"/>
    <w:qFormat/>
    <w:rsid w:val="00BD46CF"/>
    <w:rPr>
      <w:sz w:val="24"/>
      <w:szCs w:val="24"/>
    </w:rPr>
  </w:style>
  <w:style w:type="paragraph" w:customStyle="1" w:styleId="captionscentered">
    <w:name w:val="captions (centered)"/>
    <w:basedOn w:val="captions"/>
    <w:qFormat/>
    <w:rsid w:val="00F45FF8"/>
    <w:pPr>
      <w:jc w:val="center"/>
    </w:pPr>
  </w:style>
  <w:style w:type="paragraph" w:styleId="a9">
    <w:name w:val="Normal (Web)"/>
    <w:basedOn w:val="a"/>
    <w:uiPriority w:val="99"/>
    <w:semiHidden/>
    <w:unhideWhenUsed/>
    <w:rsid w:val="00941ED2"/>
    <w:pPr>
      <w:spacing w:before="100" w:beforeAutospacing="1" w:after="100" w:afterAutospacing="1"/>
    </w:pPr>
    <w:rPr>
      <w:rFonts w:ascii="Times New Roman" w:eastAsia="Times New Roman" w:hAnsi="Times New Roman" w:cs="Times New Roman"/>
    </w:rPr>
  </w:style>
  <w:style w:type="paragraph" w:styleId="aa">
    <w:name w:val="annotation text"/>
    <w:basedOn w:val="a"/>
    <w:link w:val="ab"/>
    <w:uiPriority w:val="99"/>
    <w:unhideWhenUsed/>
    <w:rPr>
      <w:sz w:val="20"/>
      <w:szCs w:val="20"/>
    </w:rPr>
  </w:style>
  <w:style w:type="character" w:customStyle="1" w:styleId="ab">
    <w:name w:val="批注文字 字符"/>
    <w:basedOn w:val="a0"/>
    <w:link w:val="aa"/>
    <w:uiPriority w:val="99"/>
    <w:rPr>
      <w:sz w:val="20"/>
      <w:szCs w:val="20"/>
    </w:rPr>
  </w:style>
  <w:style w:type="character" w:styleId="ac">
    <w:name w:val="annotation reference"/>
    <w:basedOn w:val="a0"/>
    <w:uiPriority w:val="99"/>
    <w:semiHidden/>
    <w:unhideWhenUsed/>
    <w:rPr>
      <w:sz w:val="16"/>
      <w:szCs w:val="16"/>
    </w:rPr>
  </w:style>
  <w:style w:type="paragraph" w:styleId="ad">
    <w:name w:val="Revision"/>
    <w:hidden/>
    <w:uiPriority w:val="99"/>
    <w:semiHidden/>
    <w:rsid w:val="003A2F3B"/>
  </w:style>
  <w:style w:type="paragraph" w:styleId="ae">
    <w:name w:val="annotation subject"/>
    <w:basedOn w:val="aa"/>
    <w:next w:val="aa"/>
    <w:link w:val="af"/>
    <w:uiPriority w:val="99"/>
    <w:semiHidden/>
    <w:unhideWhenUsed/>
    <w:rsid w:val="005C191F"/>
    <w:rPr>
      <w:b/>
      <w:bCs/>
    </w:rPr>
  </w:style>
  <w:style w:type="character" w:customStyle="1" w:styleId="af">
    <w:name w:val="批注主题 字符"/>
    <w:basedOn w:val="ab"/>
    <w:link w:val="ae"/>
    <w:uiPriority w:val="99"/>
    <w:semiHidden/>
    <w:rsid w:val="005C191F"/>
    <w:rPr>
      <w:b/>
      <w:bCs/>
      <w:sz w:val="20"/>
      <w:szCs w:val="20"/>
    </w:rPr>
  </w:style>
  <w:style w:type="paragraph" w:customStyle="1" w:styleId="captioncentered">
    <w:name w:val="caption (centered)"/>
    <w:basedOn w:val="captions"/>
    <w:qFormat/>
    <w:rsid w:val="00D27746"/>
    <w:pPr>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075665">
      <w:bodyDiv w:val="1"/>
      <w:marLeft w:val="0"/>
      <w:marRight w:val="0"/>
      <w:marTop w:val="0"/>
      <w:marBottom w:val="0"/>
      <w:divBdr>
        <w:top w:val="none" w:sz="0" w:space="0" w:color="auto"/>
        <w:left w:val="none" w:sz="0" w:space="0" w:color="auto"/>
        <w:bottom w:val="none" w:sz="0" w:space="0" w:color="auto"/>
        <w:right w:val="none" w:sz="0" w:space="0" w:color="auto"/>
      </w:divBdr>
    </w:div>
    <w:div w:id="330792242">
      <w:bodyDiv w:val="1"/>
      <w:marLeft w:val="0"/>
      <w:marRight w:val="0"/>
      <w:marTop w:val="0"/>
      <w:marBottom w:val="0"/>
      <w:divBdr>
        <w:top w:val="none" w:sz="0" w:space="0" w:color="auto"/>
        <w:left w:val="none" w:sz="0" w:space="0" w:color="auto"/>
        <w:bottom w:val="none" w:sz="0" w:space="0" w:color="auto"/>
        <w:right w:val="none" w:sz="0" w:space="0" w:color="auto"/>
      </w:divBdr>
    </w:div>
    <w:div w:id="633367705">
      <w:bodyDiv w:val="1"/>
      <w:marLeft w:val="0"/>
      <w:marRight w:val="0"/>
      <w:marTop w:val="0"/>
      <w:marBottom w:val="0"/>
      <w:divBdr>
        <w:top w:val="none" w:sz="0" w:space="0" w:color="auto"/>
        <w:left w:val="none" w:sz="0" w:space="0" w:color="auto"/>
        <w:bottom w:val="none" w:sz="0" w:space="0" w:color="auto"/>
        <w:right w:val="none" w:sz="0" w:space="0" w:color="auto"/>
      </w:divBdr>
      <w:divsChild>
        <w:div w:id="734813709">
          <w:marLeft w:val="806"/>
          <w:marRight w:val="0"/>
          <w:marTop w:val="0"/>
          <w:marBottom w:val="960"/>
          <w:divBdr>
            <w:top w:val="none" w:sz="0" w:space="0" w:color="auto"/>
            <w:left w:val="none" w:sz="0" w:space="0" w:color="auto"/>
            <w:bottom w:val="none" w:sz="0" w:space="0" w:color="auto"/>
            <w:right w:val="none" w:sz="0" w:space="0" w:color="auto"/>
          </w:divBdr>
        </w:div>
        <w:div w:id="360863474">
          <w:marLeft w:val="806"/>
          <w:marRight w:val="0"/>
          <w:marTop w:val="0"/>
          <w:marBottom w:val="960"/>
          <w:divBdr>
            <w:top w:val="none" w:sz="0" w:space="0" w:color="auto"/>
            <w:left w:val="none" w:sz="0" w:space="0" w:color="auto"/>
            <w:bottom w:val="none" w:sz="0" w:space="0" w:color="auto"/>
            <w:right w:val="none" w:sz="0" w:space="0" w:color="auto"/>
          </w:divBdr>
        </w:div>
      </w:divsChild>
    </w:div>
    <w:div w:id="995913371">
      <w:bodyDiv w:val="1"/>
      <w:marLeft w:val="0"/>
      <w:marRight w:val="0"/>
      <w:marTop w:val="0"/>
      <w:marBottom w:val="0"/>
      <w:divBdr>
        <w:top w:val="none" w:sz="0" w:space="0" w:color="auto"/>
        <w:left w:val="none" w:sz="0" w:space="0" w:color="auto"/>
        <w:bottom w:val="none" w:sz="0" w:space="0" w:color="auto"/>
        <w:right w:val="none" w:sz="0" w:space="0" w:color="auto"/>
      </w:divBdr>
      <w:divsChild>
        <w:div w:id="1642075877">
          <w:marLeft w:val="806"/>
          <w:marRight w:val="0"/>
          <w:marTop w:val="0"/>
          <w:marBottom w:val="600"/>
          <w:divBdr>
            <w:top w:val="none" w:sz="0" w:space="0" w:color="auto"/>
            <w:left w:val="none" w:sz="0" w:space="0" w:color="auto"/>
            <w:bottom w:val="none" w:sz="0" w:space="0" w:color="auto"/>
            <w:right w:val="none" w:sz="0" w:space="0" w:color="auto"/>
          </w:divBdr>
        </w:div>
        <w:div w:id="2136293766">
          <w:marLeft w:val="806"/>
          <w:marRight w:val="0"/>
          <w:marTop w:val="0"/>
          <w:marBottom w:val="600"/>
          <w:divBdr>
            <w:top w:val="none" w:sz="0" w:space="0" w:color="auto"/>
            <w:left w:val="none" w:sz="0" w:space="0" w:color="auto"/>
            <w:bottom w:val="none" w:sz="0" w:space="0" w:color="auto"/>
            <w:right w:val="none" w:sz="0" w:space="0" w:color="auto"/>
          </w:divBdr>
        </w:div>
      </w:divsChild>
    </w:div>
    <w:div w:id="1207331325">
      <w:bodyDiv w:val="1"/>
      <w:marLeft w:val="0"/>
      <w:marRight w:val="0"/>
      <w:marTop w:val="0"/>
      <w:marBottom w:val="0"/>
      <w:divBdr>
        <w:top w:val="none" w:sz="0" w:space="0" w:color="auto"/>
        <w:left w:val="none" w:sz="0" w:space="0" w:color="auto"/>
        <w:bottom w:val="none" w:sz="0" w:space="0" w:color="auto"/>
        <w:right w:val="none" w:sz="0" w:space="0" w:color="auto"/>
      </w:divBdr>
      <w:divsChild>
        <w:div w:id="1395085900">
          <w:marLeft w:val="806"/>
          <w:marRight w:val="0"/>
          <w:marTop w:val="0"/>
          <w:marBottom w:val="960"/>
          <w:divBdr>
            <w:top w:val="none" w:sz="0" w:space="0" w:color="auto"/>
            <w:left w:val="none" w:sz="0" w:space="0" w:color="auto"/>
            <w:bottom w:val="none" w:sz="0" w:space="0" w:color="auto"/>
            <w:right w:val="none" w:sz="0" w:space="0" w:color="auto"/>
          </w:divBdr>
        </w:div>
      </w:divsChild>
    </w:div>
    <w:div w:id="1266381778">
      <w:bodyDiv w:val="1"/>
      <w:marLeft w:val="0"/>
      <w:marRight w:val="0"/>
      <w:marTop w:val="0"/>
      <w:marBottom w:val="0"/>
      <w:divBdr>
        <w:top w:val="none" w:sz="0" w:space="0" w:color="auto"/>
        <w:left w:val="none" w:sz="0" w:space="0" w:color="auto"/>
        <w:bottom w:val="none" w:sz="0" w:space="0" w:color="auto"/>
        <w:right w:val="none" w:sz="0" w:space="0" w:color="auto"/>
      </w:divBdr>
    </w:div>
    <w:div w:id="1403681474">
      <w:bodyDiv w:val="1"/>
      <w:marLeft w:val="0"/>
      <w:marRight w:val="0"/>
      <w:marTop w:val="0"/>
      <w:marBottom w:val="0"/>
      <w:divBdr>
        <w:top w:val="none" w:sz="0" w:space="0" w:color="auto"/>
        <w:left w:val="none" w:sz="0" w:space="0" w:color="auto"/>
        <w:bottom w:val="none" w:sz="0" w:space="0" w:color="auto"/>
        <w:right w:val="none" w:sz="0" w:space="0" w:color="auto"/>
      </w:divBdr>
      <w:divsChild>
        <w:div w:id="47799595">
          <w:marLeft w:val="806"/>
          <w:marRight w:val="0"/>
          <w:marTop w:val="0"/>
          <w:marBottom w:val="960"/>
          <w:divBdr>
            <w:top w:val="none" w:sz="0" w:space="0" w:color="auto"/>
            <w:left w:val="none" w:sz="0" w:space="0" w:color="auto"/>
            <w:bottom w:val="none" w:sz="0" w:space="0" w:color="auto"/>
            <w:right w:val="none" w:sz="0" w:space="0" w:color="auto"/>
          </w:divBdr>
        </w:div>
      </w:divsChild>
    </w:div>
    <w:div w:id="1435134467">
      <w:bodyDiv w:val="1"/>
      <w:marLeft w:val="0"/>
      <w:marRight w:val="0"/>
      <w:marTop w:val="0"/>
      <w:marBottom w:val="0"/>
      <w:divBdr>
        <w:top w:val="none" w:sz="0" w:space="0" w:color="auto"/>
        <w:left w:val="none" w:sz="0" w:space="0" w:color="auto"/>
        <w:bottom w:val="none" w:sz="0" w:space="0" w:color="auto"/>
        <w:right w:val="none" w:sz="0" w:space="0" w:color="auto"/>
      </w:divBdr>
      <w:divsChild>
        <w:div w:id="958799750">
          <w:marLeft w:val="720"/>
          <w:marRight w:val="0"/>
          <w:marTop w:val="0"/>
          <w:marBottom w:val="600"/>
          <w:divBdr>
            <w:top w:val="none" w:sz="0" w:space="0" w:color="auto"/>
            <w:left w:val="none" w:sz="0" w:space="0" w:color="auto"/>
            <w:bottom w:val="none" w:sz="0" w:space="0" w:color="auto"/>
            <w:right w:val="none" w:sz="0" w:space="0" w:color="auto"/>
          </w:divBdr>
        </w:div>
        <w:div w:id="1528330157">
          <w:marLeft w:val="720"/>
          <w:marRight w:val="0"/>
          <w:marTop w:val="0"/>
          <w:marBottom w:val="600"/>
          <w:divBdr>
            <w:top w:val="none" w:sz="0" w:space="0" w:color="auto"/>
            <w:left w:val="none" w:sz="0" w:space="0" w:color="auto"/>
            <w:bottom w:val="none" w:sz="0" w:space="0" w:color="auto"/>
            <w:right w:val="none" w:sz="0" w:space="0" w:color="auto"/>
          </w:divBdr>
        </w:div>
        <w:div w:id="1928075686">
          <w:marLeft w:val="720"/>
          <w:marRight w:val="0"/>
          <w:marTop w:val="0"/>
          <w:marBottom w:val="600"/>
          <w:divBdr>
            <w:top w:val="none" w:sz="0" w:space="0" w:color="auto"/>
            <w:left w:val="none" w:sz="0" w:space="0" w:color="auto"/>
            <w:bottom w:val="none" w:sz="0" w:space="0" w:color="auto"/>
            <w:right w:val="none" w:sz="0" w:space="0" w:color="auto"/>
          </w:divBdr>
        </w:div>
        <w:div w:id="1039356692">
          <w:marLeft w:val="720"/>
          <w:marRight w:val="0"/>
          <w:marTop w:val="0"/>
          <w:marBottom w:val="600"/>
          <w:divBdr>
            <w:top w:val="none" w:sz="0" w:space="0" w:color="auto"/>
            <w:left w:val="none" w:sz="0" w:space="0" w:color="auto"/>
            <w:bottom w:val="none" w:sz="0" w:space="0" w:color="auto"/>
            <w:right w:val="none" w:sz="0" w:space="0" w:color="auto"/>
          </w:divBdr>
        </w:div>
      </w:divsChild>
    </w:div>
    <w:div w:id="1485776197">
      <w:bodyDiv w:val="1"/>
      <w:marLeft w:val="0"/>
      <w:marRight w:val="0"/>
      <w:marTop w:val="0"/>
      <w:marBottom w:val="0"/>
      <w:divBdr>
        <w:top w:val="none" w:sz="0" w:space="0" w:color="auto"/>
        <w:left w:val="none" w:sz="0" w:space="0" w:color="auto"/>
        <w:bottom w:val="none" w:sz="0" w:space="0" w:color="auto"/>
        <w:right w:val="none" w:sz="0" w:space="0" w:color="auto"/>
      </w:divBdr>
      <w:divsChild>
        <w:div w:id="913513855">
          <w:marLeft w:val="806"/>
          <w:marRight w:val="0"/>
          <w:marTop w:val="0"/>
          <w:marBottom w:val="600"/>
          <w:divBdr>
            <w:top w:val="none" w:sz="0" w:space="0" w:color="auto"/>
            <w:left w:val="none" w:sz="0" w:space="0" w:color="auto"/>
            <w:bottom w:val="none" w:sz="0" w:space="0" w:color="auto"/>
            <w:right w:val="none" w:sz="0" w:space="0" w:color="auto"/>
          </w:divBdr>
        </w:div>
        <w:div w:id="322785204">
          <w:marLeft w:val="806"/>
          <w:marRight w:val="0"/>
          <w:marTop w:val="0"/>
          <w:marBottom w:val="600"/>
          <w:divBdr>
            <w:top w:val="none" w:sz="0" w:space="0" w:color="auto"/>
            <w:left w:val="none" w:sz="0" w:space="0" w:color="auto"/>
            <w:bottom w:val="none" w:sz="0" w:space="0" w:color="auto"/>
            <w:right w:val="none" w:sz="0" w:space="0" w:color="auto"/>
          </w:divBdr>
        </w:div>
      </w:divsChild>
    </w:div>
    <w:div w:id="1614244962">
      <w:bodyDiv w:val="1"/>
      <w:marLeft w:val="0"/>
      <w:marRight w:val="0"/>
      <w:marTop w:val="0"/>
      <w:marBottom w:val="0"/>
      <w:divBdr>
        <w:top w:val="none" w:sz="0" w:space="0" w:color="auto"/>
        <w:left w:val="none" w:sz="0" w:space="0" w:color="auto"/>
        <w:bottom w:val="none" w:sz="0" w:space="0" w:color="auto"/>
        <w:right w:val="none" w:sz="0" w:space="0" w:color="auto"/>
      </w:divBdr>
      <w:divsChild>
        <w:div w:id="1151140686">
          <w:marLeft w:val="806"/>
          <w:marRight w:val="0"/>
          <w:marTop w:val="0"/>
          <w:marBottom w:val="960"/>
          <w:divBdr>
            <w:top w:val="none" w:sz="0" w:space="0" w:color="auto"/>
            <w:left w:val="none" w:sz="0" w:space="0" w:color="auto"/>
            <w:bottom w:val="none" w:sz="0" w:space="0" w:color="auto"/>
            <w:right w:val="none" w:sz="0" w:space="0" w:color="auto"/>
          </w:divBdr>
        </w:div>
      </w:divsChild>
    </w:div>
    <w:div w:id="1717125387">
      <w:bodyDiv w:val="1"/>
      <w:marLeft w:val="0"/>
      <w:marRight w:val="0"/>
      <w:marTop w:val="0"/>
      <w:marBottom w:val="0"/>
      <w:divBdr>
        <w:top w:val="none" w:sz="0" w:space="0" w:color="auto"/>
        <w:left w:val="none" w:sz="0" w:space="0" w:color="auto"/>
        <w:bottom w:val="none" w:sz="0" w:space="0" w:color="auto"/>
        <w:right w:val="none" w:sz="0" w:space="0" w:color="auto"/>
      </w:divBdr>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9579294">
      <w:bodyDiv w:val="1"/>
      <w:marLeft w:val="0"/>
      <w:marRight w:val="0"/>
      <w:marTop w:val="0"/>
      <w:marBottom w:val="0"/>
      <w:divBdr>
        <w:top w:val="none" w:sz="0" w:space="0" w:color="auto"/>
        <w:left w:val="none" w:sz="0" w:space="0" w:color="auto"/>
        <w:bottom w:val="none" w:sz="0" w:space="0" w:color="auto"/>
        <w:right w:val="none" w:sz="0" w:space="0" w:color="auto"/>
      </w:divBdr>
      <w:divsChild>
        <w:div w:id="1300500868">
          <w:marLeft w:val="806"/>
          <w:marRight w:val="0"/>
          <w:marTop w:val="0"/>
          <w:marBottom w:val="960"/>
          <w:divBdr>
            <w:top w:val="none" w:sz="0" w:space="0" w:color="auto"/>
            <w:left w:val="none" w:sz="0" w:space="0" w:color="auto"/>
            <w:bottom w:val="none" w:sz="0" w:space="0" w:color="auto"/>
            <w:right w:val="none" w:sz="0" w:space="0" w:color="auto"/>
          </w:divBdr>
        </w:div>
      </w:divsChild>
    </w:div>
    <w:div w:id="2015838733">
      <w:bodyDiv w:val="1"/>
      <w:marLeft w:val="0"/>
      <w:marRight w:val="0"/>
      <w:marTop w:val="0"/>
      <w:marBottom w:val="0"/>
      <w:divBdr>
        <w:top w:val="none" w:sz="0" w:space="0" w:color="auto"/>
        <w:left w:val="none" w:sz="0" w:space="0" w:color="auto"/>
        <w:bottom w:val="none" w:sz="0" w:space="0" w:color="auto"/>
        <w:right w:val="none" w:sz="0" w:space="0" w:color="auto"/>
      </w:divBdr>
      <w:divsChild>
        <w:div w:id="102112721">
          <w:marLeft w:val="806"/>
          <w:marRight w:val="0"/>
          <w:marTop w:val="0"/>
          <w:marBottom w:val="9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customXml" Target="../customXml/item2.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28" Type="http://schemas.openxmlformats.org/officeDocument/2006/relationships/customXml" Target="../customXml/item4.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2.xml"/><Relationship Id="rId27"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278C87BF713D643958B4AD665324F1C" ma:contentTypeVersion="17" ma:contentTypeDescription="Create a new document." ma:contentTypeScope="" ma:versionID="6286dede57d8971174a5cbca6f0342dd">
  <xsd:schema xmlns:xsd="http://www.w3.org/2001/XMLSchema" xmlns:xs="http://www.w3.org/2001/XMLSchema" xmlns:p="http://schemas.microsoft.com/office/2006/metadata/properties" xmlns:ns2="f2ec5647-43a2-483f-bf66-a2a45d58c61a" xmlns:ns3="6a2069f1-0238-4f31-84ab-dc0fe3ac7651" targetNamespace="http://schemas.microsoft.com/office/2006/metadata/properties" ma:root="true" ma:fieldsID="b79408d83511d640e9bc336dc1164f66" ns2:_="" ns3:_="">
    <xsd:import namespace="f2ec5647-43a2-483f-bf66-a2a45d58c61a"/>
    <xsd:import namespace="6a2069f1-0238-4f31-84ab-dc0fe3ac765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SearchProperties"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c5647-43a2-483f-bf66-a2a45d58c6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a2069f1-0238-4f31-84ab-dc0fe3ac765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8d34302-27e3-4cd9-a28a-646de02ad979}" ma:internalName="TaxCatchAll" ma:showField="CatchAllData" ma:web="6a2069f1-0238-4f31-84ab-dc0fe3ac76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2ec5647-43a2-483f-bf66-a2a45d58c61a">
      <Terms xmlns="http://schemas.microsoft.com/office/infopath/2007/PartnerControls"/>
    </lcf76f155ced4ddcb4097134ff3c332f>
    <TaxCatchAll xmlns="6a2069f1-0238-4f31-84ab-dc0fe3ac7651" xsi:nil="true"/>
  </documentManagement>
</p:properties>
</file>

<file path=customXml/itemProps1.xml><?xml version="1.0" encoding="utf-8"?>
<ds:datastoreItem xmlns:ds="http://schemas.openxmlformats.org/officeDocument/2006/customXml" ds:itemID="{03FF0642-9375-4CDF-806C-B347400B2D04}">
  <ds:schemaRefs>
    <ds:schemaRef ds:uri="http://schemas.openxmlformats.org/officeDocument/2006/bibliography"/>
  </ds:schemaRefs>
</ds:datastoreItem>
</file>

<file path=customXml/itemProps2.xml><?xml version="1.0" encoding="utf-8"?>
<ds:datastoreItem xmlns:ds="http://schemas.openxmlformats.org/officeDocument/2006/customXml" ds:itemID="{7B678E56-81C2-400F-817B-75D33A236748}"/>
</file>

<file path=customXml/itemProps3.xml><?xml version="1.0" encoding="utf-8"?>
<ds:datastoreItem xmlns:ds="http://schemas.openxmlformats.org/officeDocument/2006/customXml" ds:itemID="{11111522-7BDA-41B4-939F-F25379268930}"/>
</file>

<file path=customXml/itemProps4.xml><?xml version="1.0" encoding="utf-8"?>
<ds:datastoreItem xmlns:ds="http://schemas.openxmlformats.org/officeDocument/2006/customXml" ds:itemID="{950CCEA7-6464-4A50-B125-F5F3F410B370}"/>
</file>

<file path=docProps/app.xml><?xml version="1.0" encoding="utf-8"?>
<Properties xmlns="http://schemas.openxmlformats.org/officeDocument/2006/extended-properties" xmlns:vt="http://schemas.openxmlformats.org/officeDocument/2006/docPropsVTypes">
  <Template>Normal.dotm</Template>
  <TotalTime>11</TotalTime>
  <Pages>1</Pages>
  <Words>632</Words>
  <Characters>3608</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Stephanie Acosta Mohammadi</dc:creator>
  <cp:keywords/>
  <dc:description/>
  <cp:lastModifiedBy>Linda Jiang</cp:lastModifiedBy>
  <cp:revision>38</cp:revision>
  <cp:lastPrinted>2024-04-15T02:01:00Z</cp:lastPrinted>
  <dcterms:created xsi:type="dcterms:W3CDTF">2024-03-29T01:49:00Z</dcterms:created>
  <dcterms:modified xsi:type="dcterms:W3CDTF">2024-04-15T02:01:00Z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0x0101003278C87BF713D643958B4AD665324F1C</vt:lpwstr>
  </property>
</Properties>
</file>